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56" w:rsidRPr="00493956" w:rsidRDefault="00493956" w:rsidP="004939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93956">
        <w:rPr>
          <w:rStyle w:val="lev"/>
          <w:rFonts w:ascii="Times New Roman" w:hAnsi="Times New Roman" w:cs="Times New Roman"/>
          <w:sz w:val="24"/>
          <w:szCs w:val="24"/>
        </w:rPr>
        <w:t>Le gouvernement international et les politiques publiques de conservation en Afrique : de la circulation des normes à l'hybridation des processus locaux de gestion des ressources naturelles</w:t>
      </w:r>
    </w:p>
    <w:p w:rsidR="00493956" w:rsidRPr="00493956" w:rsidRDefault="008458D0" w:rsidP="004939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956">
        <w:rPr>
          <w:rFonts w:ascii="Times New Roman" w:hAnsi="Times New Roman" w:cs="Times New Roman"/>
          <w:sz w:val="24"/>
          <w:szCs w:val="24"/>
        </w:rPr>
        <w:t>Nos sociétés traditionnelles ont</w:t>
      </w:r>
      <w:r w:rsidR="0008271D" w:rsidRPr="00493956">
        <w:rPr>
          <w:rFonts w:ascii="Times New Roman" w:hAnsi="Times New Roman" w:cs="Times New Roman"/>
          <w:sz w:val="24"/>
          <w:szCs w:val="24"/>
        </w:rPr>
        <w:t xml:space="preserve"> toujours constitué une spécifi</w:t>
      </w:r>
      <w:r w:rsidRPr="00493956">
        <w:rPr>
          <w:rFonts w:ascii="Times New Roman" w:hAnsi="Times New Roman" w:cs="Times New Roman"/>
          <w:sz w:val="24"/>
          <w:szCs w:val="24"/>
        </w:rPr>
        <w:t>cité dans</w:t>
      </w:r>
      <w:r w:rsidR="00111F4C" w:rsidRPr="00493956">
        <w:rPr>
          <w:rFonts w:ascii="Times New Roman" w:hAnsi="Times New Roman" w:cs="Times New Roman"/>
          <w:sz w:val="24"/>
          <w:szCs w:val="24"/>
        </w:rPr>
        <w:t xml:space="preserve"> </w:t>
      </w:r>
      <w:r w:rsidRPr="00493956">
        <w:rPr>
          <w:rFonts w:ascii="Times New Roman" w:hAnsi="Times New Roman" w:cs="Times New Roman"/>
          <w:sz w:val="24"/>
          <w:szCs w:val="24"/>
        </w:rPr>
        <w:t>leurs modes de vie</w:t>
      </w:r>
      <w:r w:rsidR="00493956">
        <w:rPr>
          <w:rFonts w:ascii="Times New Roman" w:hAnsi="Times New Roman" w:cs="Times New Roman"/>
          <w:sz w:val="24"/>
          <w:szCs w:val="24"/>
        </w:rPr>
        <w:t xml:space="preserve"> (production et reproduction)</w:t>
      </w:r>
      <w:r w:rsidRPr="00493956">
        <w:rPr>
          <w:rFonts w:ascii="Times New Roman" w:hAnsi="Times New Roman" w:cs="Times New Roman"/>
          <w:sz w:val="24"/>
          <w:szCs w:val="24"/>
        </w:rPr>
        <w:t>, qui recèlent des mesures</w:t>
      </w:r>
      <w:r w:rsidR="00796042" w:rsidRPr="00493956">
        <w:rPr>
          <w:rFonts w:ascii="Times New Roman" w:hAnsi="Times New Roman" w:cs="Times New Roman"/>
          <w:sz w:val="24"/>
          <w:szCs w:val="24"/>
        </w:rPr>
        <w:t xml:space="preserve"> </w:t>
      </w:r>
      <w:r w:rsidRPr="00493956">
        <w:rPr>
          <w:rFonts w:ascii="Times New Roman" w:hAnsi="Times New Roman" w:cs="Times New Roman"/>
          <w:sz w:val="24"/>
          <w:szCs w:val="24"/>
        </w:rPr>
        <w:t xml:space="preserve">originales de protection de l’environnement. </w:t>
      </w:r>
      <w:r w:rsidR="007E689E" w:rsidRPr="00493956">
        <w:rPr>
          <w:rFonts w:ascii="Times New Roman" w:hAnsi="Times New Roman" w:cs="Times New Roman"/>
          <w:sz w:val="24"/>
          <w:szCs w:val="24"/>
        </w:rPr>
        <w:t>Cependant</w:t>
      </w:r>
      <w:r w:rsidR="00D62F45">
        <w:rPr>
          <w:rFonts w:ascii="Times New Roman" w:hAnsi="Times New Roman" w:cs="Times New Roman"/>
          <w:sz w:val="24"/>
          <w:szCs w:val="24"/>
        </w:rPr>
        <w:t>,</w:t>
      </w:r>
      <w:r w:rsidR="007E689E" w:rsidRPr="00493956">
        <w:rPr>
          <w:rFonts w:ascii="Times New Roman" w:hAnsi="Times New Roman" w:cs="Times New Roman"/>
          <w:sz w:val="24"/>
          <w:szCs w:val="24"/>
        </w:rPr>
        <w:t xml:space="preserve"> au regard des enjeux environnementaux actuels</w:t>
      </w:r>
      <w:r w:rsidR="00796042" w:rsidRPr="00493956">
        <w:rPr>
          <w:rFonts w:ascii="Times New Roman" w:hAnsi="Times New Roman" w:cs="Times New Roman"/>
          <w:sz w:val="24"/>
          <w:szCs w:val="24"/>
        </w:rPr>
        <w:t xml:space="preserve">, </w:t>
      </w:r>
      <w:r w:rsidR="007E689E" w:rsidRPr="00493956">
        <w:rPr>
          <w:rFonts w:ascii="Times New Roman" w:hAnsi="Times New Roman" w:cs="Times New Roman"/>
          <w:sz w:val="24"/>
          <w:szCs w:val="24"/>
        </w:rPr>
        <w:t xml:space="preserve">l’Etat, </w:t>
      </w:r>
      <w:r w:rsidR="00796042" w:rsidRPr="00493956">
        <w:rPr>
          <w:rFonts w:ascii="Times New Roman" w:hAnsi="Times New Roman" w:cs="Times New Roman"/>
          <w:sz w:val="24"/>
          <w:szCs w:val="24"/>
        </w:rPr>
        <w:t>à</w:t>
      </w:r>
      <w:r w:rsidR="007E689E" w:rsidRPr="00493956">
        <w:rPr>
          <w:rFonts w:ascii="Times New Roman" w:hAnsi="Times New Roman" w:cs="Times New Roman"/>
          <w:sz w:val="24"/>
          <w:szCs w:val="24"/>
        </w:rPr>
        <w:t xml:space="preserve"> travers des programme</w:t>
      </w:r>
      <w:r w:rsidR="00796042" w:rsidRPr="00493956">
        <w:rPr>
          <w:rFonts w:ascii="Times New Roman" w:hAnsi="Times New Roman" w:cs="Times New Roman"/>
          <w:sz w:val="24"/>
          <w:szCs w:val="24"/>
        </w:rPr>
        <w:t>s</w:t>
      </w:r>
      <w:r w:rsidR="007E689E" w:rsidRPr="00493956">
        <w:rPr>
          <w:rFonts w:ascii="Times New Roman" w:hAnsi="Times New Roman" w:cs="Times New Roman"/>
          <w:sz w:val="24"/>
          <w:szCs w:val="24"/>
        </w:rPr>
        <w:t xml:space="preserve"> et politiques</w:t>
      </w:r>
      <w:r w:rsidR="00111F4C" w:rsidRPr="00493956">
        <w:rPr>
          <w:rFonts w:ascii="Times New Roman" w:hAnsi="Times New Roman" w:cs="Times New Roman"/>
          <w:sz w:val="24"/>
          <w:szCs w:val="24"/>
        </w:rPr>
        <w:t>,</w:t>
      </w:r>
      <w:r w:rsidR="007E689E" w:rsidRPr="00493956">
        <w:rPr>
          <w:rFonts w:ascii="Times New Roman" w:hAnsi="Times New Roman" w:cs="Times New Roman"/>
          <w:sz w:val="24"/>
          <w:szCs w:val="24"/>
        </w:rPr>
        <w:t xml:space="preserve"> essaie de multiplier ses action</w:t>
      </w:r>
      <w:r w:rsidR="00111F4C" w:rsidRPr="00493956">
        <w:rPr>
          <w:rFonts w:ascii="Times New Roman" w:hAnsi="Times New Roman" w:cs="Times New Roman"/>
          <w:sz w:val="24"/>
          <w:szCs w:val="24"/>
        </w:rPr>
        <w:t>s</w:t>
      </w:r>
      <w:r w:rsidR="007E689E" w:rsidRPr="00493956">
        <w:rPr>
          <w:rFonts w:ascii="Times New Roman" w:hAnsi="Times New Roman" w:cs="Times New Roman"/>
          <w:sz w:val="24"/>
          <w:szCs w:val="24"/>
        </w:rPr>
        <w:t xml:space="preserve"> pour canaliser la gestion des ressources. </w:t>
      </w:r>
    </w:p>
    <w:p w:rsidR="005B6AF1" w:rsidRDefault="007E689E" w:rsidP="004939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956">
        <w:rPr>
          <w:rFonts w:ascii="Times New Roman" w:hAnsi="Times New Roman" w:cs="Times New Roman"/>
          <w:sz w:val="24"/>
          <w:szCs w:val="24"/>
        </w:rPr>
        <w:t>Cette étude</w:t>
      </w:r>
      <w:r w:rsidRPr="00493956">
        <w:rPr>
          <w:rFonts w:ascii="Times New Roman" w:hAnsi="Times New Roman" w:cs="Times New Roman"/>
          <w:sz w:val="24"/>
          <w:szCs w:val="24"/>
        </w:rPr>
        <w:t xml:space="preserve"> </w:t>
      </w:r>
      <w:r w:rsidR="005B6AF1">
        <w:rPr>
          <w:rFonts w:ascii="Times New Roman" w:hAnsi="Times New Roman" w:cs="Times New Roman"/>
          <w:sz w:val="24"/>
          <w:szCs w:val="24"/>
        </w:rPr>
        <w:t xml:space="preserve">menée à </w:t>
      </w:r>
      <w:proofErr w:type="spellStart"/>
      <w:r w:rsidR="005B6AF1">
        <w:rPr>
          <w:rFonts w:ascii="Times New Roman" w:hAnsi="Times New Roman" w:cs="Times New Roman"/>
          <w:sz w:val="24"/>
          <w:szCs w:val="24"/>
        </w:rPr>
        <w:t>Moussodougou</w:t>
      </w:r>
      <w:proofErr w:type="spellEnd"/>
      <w:r w:rsidR="005B6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6AF1">
        <w:rPr>
          <w:rFonts w:ascii="Times New Roman" w:hAnsi="Times New Roman" w:cs="Times New Roman"/>
          <w:sz w:val="24"/>
          <w:szCs w:val="24"/>
        </w:rPr>
        <w:t>Tengrela</w:t>
      </w:r>
      <w:proofErr w:type="spellEnd"/>
      <w:r w:rsidR="005B6AF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B6AF1">
        <w:rPr>
          <w:rFonts w:ascii="Times New Roman" w:hAnsi="Times New Roman" w:cs="Times New Roman"/>
          <w:sz w:val="24"/>
          <w:szCs w:val="24"/>
        </w:rPr>
        <w:t>Tiéfora</w:t>
      </w:r>
      <w:proofErr w:type="spellEnd"/>
      <w:r w:rsidR="005B6AF1">
        <w:rPr>
          <w:rFonts w:ascii="Times New Roman" w:hAnsi="Times New Roman" w:cs="Times New Roman"/>
          <w:sz w:val="24"/>
          <w:szCs w:val="24"/>
        </w:rPr>
        <w:t xml:space="preserve">, et basée </w:t>
      </w:r>
      <w:r w:rsidRPr="00493956">
        <w:rPr>
          <w:rFonts w:ascii="Times New Roman" w:hAnsi="Times New Roman" w:cs="Times New Roman"/>
          <w:sz w:val="24"/>
          <w:szCs w:val="24"/>
        </w:rPr>
        <w:t>sur la démarche qualitative déployée à travers  des entretiens individuels et de groupe ainsi que l’observation directe avec les pêcheurs, les vendeuses de poisson, les agents des services techniques de l’Etat et des autorités coutumières</w:t>
      </w:r>
      <w:r w:rsidRPr="00493956">
        <w:rPr>
          <w:rFonts w:ascii="Times New Roman" w:hAnsi="Times New Roman" w:cs="Times New Roman"/>
          <w:sz w:val="24"/>
          <w:szCs w:val="24"/>
        </w:rPr>
        <w:t xml:space="preserve"> vise à cerner la forme que prend </w:t>
      </w:r>
      <w:r w:rsidR="00111F4C" w:rsidRPr="00493956">
        <w:rPr>
          <w:rFonts w:ascii="Times New Roman" w:hAnsi="Times New Roman" w:cs="Times New Roman"/>
          <w:sz w:val="24"/>
          <w:szCs w:val="24"/>
        </w:rPr>
        <w:t>l’action publique de l’Etat dans la préservation des ressources</w:t>
      </w:r>
      <w:r w:rsidR="00493956">
        <w:rPr>
          <w:rFonts w:ascii="Times New Roman" w:hAnsi="Times New Roman" w:cs="Times New Roman"/>
          <w:sz w:val="24"/>
          <w:szCs w:val="24"/>
        </w:rPr>
        <w:t xml:space="preserve"> dans les pêcheries</w:t>
      </w:r>
      <w:r w:rsidRPr="00493956">
        <w:rPr>
          <w:rFonts w:ascii="Times New Roman" w:hAnsi="Times New Roman" w:cs="Times New Roman"/>
          <w:sz w:val="24"/>
          <w:szCs w:val="24"/>
        </w:rPr>
        <w:t>.</w:t>
      </w:r>
      <w:r w:rsidRPr="00493956">
        <w:rPr>
          <w:rFonts w:ascii="Times New Roman" w:hAnsi="Times New Roman" w:cs="Times New Roman"/>
          <w:sz w:val="24"/>
          <w:szCs w:val="24"/>
        </w:rPr>
        <w:t xml:space="preserve"> </w:t>
      </w:r>
      <w:r w:rsidR="00D62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89E" w:rsidRDefault="007E689E" w:rsidP="00D62F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956">
        <w:rPr>
          <w:rFonts w:ascii="Times New Roman" w:hAnsi="Times New Roman" w:cs="Times New Roman"/>
          <w:sz w:val="24"/>
          <w:szCs w:val="24"/>
        </w:rPr>
        <w:t>Elle révèle une effectivité de la régulation de la pêche, les agents des eaux et forêt étant les principaux acteurs du suivi de la protection des ressources. A cela il faut ajouter l’émergence des groupements et l’implication des autorités coutumières qui agissent souvent sous la contrainte de représentations et de règles traditionnelles. Ainsi</w:t>
      </w:r>
      <w:r w:rsidR="00D62F45">
        <w:rPr>
          <w:rFonts w:ascii="Times New Roman" w:hAnsi="Times New Roman" w:cs="Times New Roman"/>
          <w:sz w:val="24"/>
          <w:szCs w:val="24"/>
        </w:rPr>
        <w:t>,</w:t>
      </w:r>
      <w:r w:rsidRPr="00493956">
        <w:rPr>
          <w:rFonts w:ascii="Times New Roman" w:hAnsi="Times New Roman" w:cs="Times New Roman"/>
          <w:sz w:val="24"/>
          <w:szCs w:val="24"/>
        </w:rPr>
        <w:t xml:space="preserve"> l’action publique</w:t>
      </w:r>
      <w:r w:rsidR="00D62F45">
        <w:rPr>
          <w:rFonts w:ascii="Times New Roman" w:hAnsi="Times New Roman" w:cs="Times New Roman"/>
          <w:sz w:val="24"/>
          <w:szCs w:val="24"/>
        </w:rPr>
        <w:t xml:space="preserve"> </w:t>
      </w:r>
      <w:r w:rsidR="00D62F45" w:rsidRPr="00493956">
        <w:rPr>
          <w:rFonts w:ascii="Times New Roman" w:hAnsi="Times New Roman" w:cs="Times New Roman"/>
          <w:sz w:val="24"/>
          <w:szCs w:val="24"/>
        </w:rPr>
        <w:t xml:space="preserve">de la conservation dans les pêcheries </w:t>
      </w:r>
      <w:r w:rsidR="00D62F45">
        <w:rPr>
          <w:rFonts w:ascii="Times New Roman" w:hAnsi="Times New Roman" w:cs="Times New Roman"/>
          <w:sz w:val="24"/>
          <w:szCs w:val="24"/>
        </w:rPr>
        <w:t>serait</w:t>
      </w:r>
      <w:r w:rsidRPr="00493956">
        <w:rPr>
          <w:rFonts w:ascii="Times New Roman" w:hAnsi="Times New Roman" w:cs="Times New Roman"/>
          <w:sz w:val="24"/>
          <w:szCs w:val="24"/>
        </w:rPr>
        <w:t xml:space="preserve"> </w:t>
      </w:r>
      <w:r w:rsidR="00D62F45" w:rsidRPr="00851835">
        <w:rPr>
          <w:rFonts w:ascii="Times New Roman" w:hAnsi="Times New Roman" w:cs="Times New Roman"/>
          <w:sz w:val="24"/>
          <w:szCs w:val="24"/>
        </w:rPr>
        <w:t xml:space="preserve"> « un vaste espace de négociation entre une multitude d’acteurs privés et publics » </w:t>
      </w:r>
      <w:sdt>
        <w:sdtPr>
          <w:rPr>
            <w:rFonts w:ascii="Times New Roman" w:hAnsi="Times New Roman" w:cs="Times New Roman"/>
            <w:sz w:val="24"/>
            <w:szCs w:val="24"/>
          </w:rPr>
          <w:id w:val="562693521"/>
          <w:citation/>
        </w:sdtPr>
        <w:sdtContent>
          <w:r w:rsidR="00D62F45" w:rsidRPr="0085183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62F45" w:rsidRPr="00851835">
            <w:rPr>
              <w:rFonts w:ascii="Times New Roman" w:hAnsi="Times New Roman" w:cs="Times New Roman"/>
              <w:sz w:val="24"/>
              <w:szCs w:val="24"/>
            </w:rPr>
            <w:instrText xml:space="preserve"> CITATION Las09 \l 1036 </w:instrText>
          </w:r>
          <w:r w:rsidR="00D62F45" w:rsidRPr="0085183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62F45" w:rsidRPr="00851835">
            <w:rPr>
              <w:rFonts w:ascii="Times New Roman" w:hAnsi="Times New Roman" w:cs="Times New Roman"/>
              <w:noProof/>
              <w:sz w:val="24"/>
              <w:szCs w:val="24"/>
            </w:rPr>
            <w:t xml:space="preserve">(Lascoumes, et </w:t>
          </w:r>
          <w:r w:rsidR="00D62F45" w:rsidRPr="00216E08">
            <w:rPr>
              <w:rFonts w:ascii="Times New Roman" w:hAnsi="Times New Roman" w:cs="Times New Roman"/>
              <w:i/>
              <w:noProof/>
              <w:sz w:val="24"/>
              <w:szCs w:val="24"/>
            </w:rPr>
            <w:t>al.</w:t>
          </w:r>
          <w:r w:rsidR="00D62F45" w:rsidRPr="00851835">
            <w:rPr>
              <w:rFonts w:ascii="Times New Roman" w:hAnsi="Times New Roman" w:cs="Times New Roman"/>
              <w:noProof/>
              <w:sz w:val="24"/>
              <w:szCs w:val="24"/>
            </w:rPr>
            <w:t>, 2009)</w:t>
          </w:r>
          <w:r w:rsidR="00D62F45" w:rsidRPr="0085183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D62F45">
        <w:rPr>
          <w:rFonts w:ascii="Times New Roman" w:hAnsi="Times New Roman" w:cs="Times New Roman"/>
          <w:sz w:val="24"/>
          <w:szCs w:val="24"/>
        </w:rPr>
        <w:t xml:space="preserve"> en ce sens qu’elle </w:t>
      </w:r>
      <w:r w:rsidRPr="00493956">
        <w:rPr>
          <w:rFonts w:ascii="Times New Roman" w:hAnsi="Times New Roman" w:cs="Times New Roman"/>
          <w:sz w:val="24"/>
          <w:szCs w:val="24"/>
        </w:rPr>
        <w:t>se joue au travers de l’interaction entre agents des services déconcentrés de l’Etat  et des acteurs locaux.</w:t>
      </w:r>
    </w:p>
    <w:p w:rsidR="005B6AF1" w:rsidRDefault="005B6AF1" w:rsidP="004939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6AF1" w:rsidRPr="00851835" w:rsidRDefault="005B6AF1" w:rsidP="005B6AF1">
      <w:pPr>
        <w:pStyle w:val="Default"/>
        <w:spacing w:line="360" w:lineRule="auto"/>
        <w:jc w:val="both"/>
      </w:pPr>
      <w:r w:rsidRPr="00216E08">
        <w:rPr>
          <w:b/>
        </w:rPr>
        <w:t>Mots</w:t>
      </w:r>
      <w:r>
        <w:rPr>
          <w:b/>
        </w:rPr>
        <w:t>-</w:t>
      </w:r>
      <w:r w:rsidRPr="00216E08">
        <w:rPr>
          <w:b/>
        </w:rPr>
        <w:t>clés </w:t>
      </w:r>
      <w:r w:rsidRPr="00851835">
        <w:t>: politique publique, conservation de la nature, pêcherie</w:t>
      </w:r>
    </w:p>
    <w:p w:rsidR="008458D0" w:rsidRDefault="008458D0" w:rsidP="008458D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8458D0" w:rsidRDefault="008458D0" w:rsidP="008458D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8458D0" w:rsidRDefault="008458D0" w:rsidP="008458D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8458D0" w:rsidRDefault="008458D0" w:rsidP="008458D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8458D0" w:rsidRDefault="008458D0" w:rsidP="008458D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8458D0" w:rsidRDefault="008458D0" w:rsidP="008458D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8458D0" w:rsidRDefault="008458D0" w:rsidP="008458D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D62F45" w:rsidRDefault="00D62F45"/>
    <w:sectPr w:rsidR="00D62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D0"/>
    <w:rsid w:val="0008271D"/>
    <w:rsid w:val="00111F4C"/>
    <w:rsid w:val="0012139F"/>
    <w:rsid w:val="002050DB"/>
    <w:rsid w:val="00493956"/>
    <w:rsid w:val="00493F0B"/>
    <w:rsid w:val="005B6AF1"/>
    <w:rsid w:val="005C6766"/>
    <w:rsid w:val="00796042"/>
    <w:rsid w:val="007E689E"/>
    <w:rsid w:val="008458D0"/>
    <w:rsid w:val="00AC1DAA"/>
    <w:rsid w:val="00D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CD92D-9AEF-4399-A708-4A2B1388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8D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45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4939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Tri par nom" Version="2003">
  <b:Source>
    <b:Tag>Las09</b:Tag>
    <b:SourceType>Book</b:SourceType>
    <b:Guid>{166A928A-1AD9-4FB0-89E9-4C098E8418FE}</b:Guid>
    <b:LCID>fr-FR</b:LCID>
    <b:Author>
      <b:Author>
        <b:NameList>
          <b:Person>
            <b:Last>Lascoumes</b:Last>
            <b:First>Pierre</b:First>
          </b:Person>
          <b:Person>
            <b:Last>Le Galès</b:Last>
            <b:First>Patrick</b:First>
          </b:Person>
        </b:NameList>
      </b:Author>
    </b:Author>
    <b:Title>sociologie de l'action publique</b:Title>
    <b:Year>2009</b:Year>
    <b:City>Paris</b:City>
    <b:Publisher>Armand Colin</b:Publisher>
    <b:Volume>128</b:Volume>
    <b:RefOrder>2</b:RefOrder>
  </b:Source>
</b:Sources>
</file>

<file path=customXml/itemProps1.xml><?xml version="1.0" encoding="utf-8"?>
<ds:datastoreItem xmlns:ds="http://schemas.openxmlformats.org/officeDocument/2006/customXml" ds:itemID="{D45644F1-66B7-457C-9099-E7C9A4A4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Gateway</cp:lastModifiedBy>
  <cp:revision>2</cp:revision>
  <dcterms:created xsi:type="dcterms:W3CDTF">2016-01-13T17:07:00Z</dcterms:created>
  <dcterms:modified xsi:type="dcterms:W3CDTF">2016-01-14T11:55:00Z</dcterms:modified>
</cp:coreProperties>
</file>