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81" w:rsidRPr="00074C81" w:rsidRDefault="00074C81" w:rsidP="00074C81">
      <w:pPr>
        <w:jc w:val="center"/>
        <w:rPr>
          <w:rFonts w:ascii="Times New Roman" w:hAnsi="Times New Roman" w:cs="Times New Roman"/>
          <w:b/>
        </w:rPr>
      </w:pPr>
      <w:r w:rsidRPr="0067651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Environnement sahélo-soudanien en changement et devenir des espaces</w:t>
      </w:r>
      <w:r w:rsidRPr="00676514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Pr="0067651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ruraux</w:t>
      </w:r>
    </w:p>
    <w:p w:rsidR="00074C81" w:rsidRPr="00074C81" w:rsidRDefault="00074C81" w:rsidP="00074C81">
      <w:pPr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81">
        <w:rPr>
          <w:rFonts w:ascii="Times New Roman" w:hAnsi="Times New Roman" w:cs="Times New Roman"/>
          <w:bCs/>
          <w:sz w:val="28"/>
          <w:szCs w:val="28"/>
        </w:rPr>
        <w:t xml:space="preserve">José Luis </w:t>
      </w:r>
      <w:r w:rsidRPr="00074C81">
        <w:rPr>
          <w:rFonts w:ascii="Times New Roman" w:hAnsi="Times New Roman" w:cs="Times New Roman"/>
          <w:bCs/>
          <w:smallCaps/>
          <w:sz w:val="28"/>
          <w:szCs w:val="28"/>
        </w:rPr>
        <w:t>San Emeterio</w:t>
      </w:r>
      <w:r w:rsidRPr="00074C8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</w:p>
    <w:p w:rsidR="00074C81" w:rsidRPr="00A05496" w:rsidRDefault="00074C81" w:rsidP="00074C81">
      <w:pPr>
        <w:spacing w:before="57" w:after="0" w:line="100" w:lineRule="atLeast"/>
        <w:jc w:val="right"/>
        <w:rPr>
          <w:bCs/>
          <w:sz w:val="18"/>
          <w:szCs w:val="20"/>
        </w:rPr>
      </w:pPr>
      <w:r w:rsidRPr="00A05496">
        <w:rPr>
          <w:bCs/>
          <w:sz w:val="18"/>
          <w:szCs w:val="20"/>
          <w:vertAlign w:val="superscript"/>
        </w:rPr>
        <w:t>1</w:t>
      </w:r>
      <w:r w:rsidRPr="00A05496">
        <w:rPr>
          <w:bCs/>
          <w:sz w:val="18"/>
          <w:szCs w:val="20"/>
        </w:rPr>
        <w:t xml:space="preserve"> UMR PRODIG, Université Paris-Diderot – Sorbonne Paris Cité</w:t>
      </w:r>
    </w:p>
    <w:p w:rsidR="00074C81" w:rsidRDefault="00074C81">
      <w:pP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2D0BB0" w:rsidRPr="00676514" w:rsidRDefault="00287547" w:rsidP="00074C81">
      <w:pPr>
        <w:jc w:val="both"/>
        <w:rPr>
          <w:rFonts w:ascii="Times New Roman" w:hAnsi="Times New Roman" w:cs="Times New Roman"/>
          <w:lang w:val="fr-FR"/>
        </w:rPr>
      </w:pPr>
      <w:r w:rsidRPr="00676514">
        <w:rPr>
          <w:rFonts w:ascii="Times New Roman" w:hAnsi="Times New Roman" w:cs="Times New Roman"/>
          <w:lang w:val="fr-FR"/>
        </w:rPr>
        <w:t xml:space="preserve">L’évolution du couvert végétal à l’échelle du Sahel s’exprime à partir de plusieurs échelles spatiales et temporelles. </w:t>
      </w:r>
      <w:r w:rsidR="00C11F1B" w:rsidRPr="00676514">
        <w:rPr>
          <w:rFonts w:ascii="Times New Roman" w:hAnsi="Times New Roman" w:cs="Times New Roman"/>
          <w:lang w:val="fr-FR"/>
        </w:rPr>
        <w:t>Un suivi multi-scalaire est donc nécessaire pour comprendre l’impact de l’homme et du climat sur ce</w:t>
      </w:r>
      <w:r w:rsidR="006A2D74" w:rsidRPr="00676514">
        <w:rPr>
          <w:rFonts w:ascii="Times New Roman" w:hAnsi="Times New Roman" w:cs="Times New Roman"/>
          <w:lang w:val="fr-FR"/>
        </w:rPr>
        <w:t xml:space="preserve"> couvert. </w:t>
      </w:r>
      <w:r w:rsidR="004B4EC3" w:rsidRPr="00676514">
        <w:rPr>
          <w:rFonts w:ascii="Times New Roman" w:hAnsi="Times New Roman" w:cs="Times New Roman"/>
          <w:lang w:val="fr-FR"/>
        </w:rPr>
        <w:t>Ainsi une approche intégrée est proposé</w:t>
      </w:r>
      <w:r w:rsidR="00203DCF" w:rsidRPr="00676514">
        <w:rPr>
          <w:rFonts w:ascii="Times New Roman" w:hAnsi="Times New Roman" w:cs="Times New Roman"/>
          <w:lang w:val="fr-FR"/>
        </w:rPr>
        <w:t>e</w:t>
      </w:r>
      <w:r w:rsidR="004B4EC3" w:rsidRPr="00676514">
        <w:rPr>
          <w:rFonts w:ascii="Times New Roman" w:hAnsi="Times New Roman" w:cs="Times New Roman"/>
          <w:lang w:val="fr-FR"/>
        </w:rPr>
        <w:t xml:space="preserve"> à partir de données de </w:t>
      </w:r>
      <w:r w:rsidR="00C11F1B" w:rsidRPr="00676514">
        <w:rPr>
          <w:rFonts w:ascii="Times New Roman" w:hAnsi="Times New Roman" w:cs="Times New Roman"/>
          <w:lang w:val="fr-FR"/>
        </w:rPr>
        <w:t xml:space="preserve"> </w:t>
      </w:r>
      <w:r w:rsidR="004B4EC3" w:rsidRPr="00676514">
        <w:rPr>
          <w:rFonts w:ascii="Times New Roman" w:hAnsi="Times New Roman" w:cs="Times New Roman"/>
          <w:lang w:val="fr-FR"/>
        </w:rPr>
        <w:t xml:space="preserve">télédétection </w:t>
      </w:r>
      <w:r w:rsidR="005C3A40" w:rsidRPr="00676514">
        <w:rPr>
          <w:rFonts w:ascii="Times New Roman" w:hAnsi="Times New Roman" w:cs="Times New Roman"/>
          <w:lang w:val="fr-FR"/>
        </w:rPr>
        <w:t xml:space="preserve">incluant la série </w:t>
      </w:r>
      <w:r w:rsidR="00700CA7" w:rsidRPr="00676514">
        <w:rPr>
          <w:rFonts w:ascii="Times New Roman" w:hAnsi="Times New Roman" w:cs="Times New Roman"/>
          <w:lang w:val="fr-FR"/>
        </w:rPr>
        <w:t>NDVI (</w:t>
      </w:r>
      <w:proofErr w:type="spellStart"/>
      <w:r w:rsidR="00700CA7" w:rsidRPr="00676514">
        <w:rPr>
          <w:rFonts w:ascii="Times New Roman" w:hAnsi="Times New Roman" w:cs="Times New Roman"/>
          <w:lang w:val="fr-FR"/>
        </w:rPr>
        <w:t>Normalized</w:t>
      </w:r>
      <w:proofErr w:type="spellEnd"/>
      <w:r w:rsidR="00700CA7" w:rsidRPr="0067651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00CA7" w:rsidRPr="00676514">
        <w:rPr>
          <w:rFonts w:ascii="Times New Roman" w:hAnsi="Times New Roman" w:cs="Times New Roman"/>
          <w:lang w:val="fr-FR"/>
        </w:rPr>
        <w:t>Difference</w:t>
      </w:r>
      <w:proofErr w:type="spellEnd"/>
      <w:r w:rsidR="00700CA7" w:rsidRPr="0067651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00CA7" w:rsidRPr="00676514">
        <w:rPr>
          <w:rFonts w:ascii="Times New Roman" w:hAnsi="Times New Roman" w:cs="Times New Roman"/>
          <w:lang w:val="fr-FR"/>
        </w:rPr>
        <w:t>Vegetation</w:t>
      </w:r>
      <w:proofErr w:type="spellEnd"/>
      <w:r w:rsidR="00700CA7" w:rsidRPr="00676514">
        <w:rPr>
          <w:rFonts w:ascii="Times New Roman" w:hAnsi="Times New Roman" w:cs="Times New Roman"/>
          <w:lang w:val="fr-FR"/>
        </w:rPr>
        <w:t xml:space="preserve"> Index) </w:t>
      </w:r>
      <w:r w:rsidR="005C3A40" w:rsidRPr="00676514">
        <w:rPr>
          <w:rFonts w:ascii="Times New Roman" w:hAnsi="Times New Roman" w:cs="Times New Roman"/>
          <w:lang w:val="fr-FR"/>
        </w:rPr>
        <w:t>GIMMS</w:t>
      </w:r>
      <w:r w:rsidR="00F12029" w:rsidRPr="00676514">
        <w:rPr>
          <w:rFonts w:ascii="Times New Roman" w:hAnsi="Times New Roman" w:cs="Times New Roman"/>
          <w:lang w:val="fr-FR"/>
        </w:rPr>
        <w:t xml:space="preserve"> (Global </w:t>
      </w:r>
      <w:proofErr w:type="spellStart"/>
      <w:r w:rsidR="003C7C1A" w:rsidRPr="00676514">
        <w:rPr>
          <w:rFonts w:ascii="Times New Roman" w:hAnsi="Times New Roman" w:cs="Times New Roman"/>
          <w:lang w:val="fr-FR"/>
        </w:rPr>
        <w:t>Inventory</w:t>
      </w:r>
      <w:proofErr w:type="spellEnd"/>
      <w:r w:rsidR="003C7C1A" w:rsidRPr="0067651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C7C1A" w:rsidRPr="00676514">
        <w:rPr>
          <w:rFonts w:ascii="Times New Roman" w:hAnsi="Times New Roman" w:cs="Times New Roman"/>
          <w:lang w:val="fr-FR"/>
        </w:rPr>
        <w:t>Modeling</w:t>
      </w:r>
      <w:proofErr w:type="spellEnd"/>
      <w:r w:rsidR="003C7C1A" w:rsidRPr="00676514">
        <w:rPr>
          <w:rFonts w:ascii="Times New Roman" w:hAnsi="Times New Roman" w:cs="Times New Roman"/>
          <w:lang w:val="fr-FR"/>
        </w:rPr>
        <w:t xml:space="preserve"> and </w:t>
      </w:r>
      <w:proofErr w:type="spellStart"/>
      <w:r w:rsidR="003C7C1A" w:rsidRPr="00676514">
        <w:rPr>
          <w:rFonts w:ascii="Times New Roman" w:hAnsi="Times New Roman" w:cs="Times New Roman"/>
          <w:lang w:val="fr-FR"/>
        </w:rPr>
        <w:t>Mapping</w:t>
      </w:r>
      <w:proofErr w:type="spellEnd"/>
      <w:r w:rsidR="003C7C1A" w:rsidRPr="0067651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C7C1A" w:rsidRPr="00676514">
        <w:rPr>
          <w:rFonts w:ascii="Times New Roman" w:hAnsi="Times New Roman" w:cs="Times New Roman"/>
          <w:lang w:val="fr-FR"/>
        </w:rPr>
        <w:t>S</w:t>
      </w:r>
      <w:r w:rsidR="00F12029" w:rsidRPr="00676514">
        <w:rPr>
          <w:rFonts w:ascii="Times New Roman" w:hAnsi="Times New Roman" w:cs="Times New Roman"/>
          <w:lang w:val="fr-FR"/>
        </w:rPr>
        <w:t>tudies</w:t>
      </w:r>
      <w:proofErr w:type="spellEnd"/>
      <w:r w:rsidR="00F12029" w:rsidRPr="00676514">
        <w:rPr>
          <w:rFonts w:ascii="Times New Roman" w:hAnsi="Times New Roman" w:cs="Times New Roman"/>
          <w:lang w:val="fr-FR"/>
        </w:rPr>
        <w:t xml:space="preserve">) </w:t>
      </w:r>
      <w:r w:rsidR="002D0BB0" w:rsidRPr="00676514">
        <w:rPr>
          <w:rFonts w:ascii="Times New Roman" w:hAnsi="Times New Roman" w:cs="Times New Roman"/>
          <w:lang w:val="fr-FR"/>
        </w:rPr>
        <w:t>3g</w:t>
      </w:r>
      <w:r w:rsidR="00B9596C" w:rsidRPr="00676514">
        <w:rPr>
          <w:rFonts w:ascii="Times New Roman" w:hAnsi="Times New Roman" w:cs="Times New Roman"/>
          <w:lang w:val="fr-FR"/>
        </w:rPr>
        <w:t xml:space="preserve"> (troisième génération)</w:t>
      </w:r>
      <w:r w:rsidR="005C3A40" w:rsidRPr="00676514">
        <w:rPr>
          <w:rFonts w:ascii="Times New Roman" w:hAnsi="Times New Roman" w:cs="Times New Roman"/>
          <w:lang w:val="fr-FR"/>
        </w:rPr>
        <w:t xml:space="preserve"> à 8 km de résolution (</w:t>
      </w:r>
      <w:r w:rsidR="00F12029" w:rsidRPr="00676514">
        <w:rPr>
          <w:rFonts w:ascii="Times New Roman" w:hAnsi="Times New Roman" w:cs="Times New Roman"/>
          <w:lang w:val="fr-FR"/>
        </w:rPr>
        <w:t xml:space="preserve">période </w:t>
      </w:r>
      <w:r w:rsidR="005C3A40" w:rsidRPr="00676514">
        <w:rPr>
          <w:rFonts w:ascii="Times New Roman" w:hAnsi="Times New Roman" w:cs="Times New Roman"/>
          <w:lang w:val="fr-FR"/>
        </w:rPr>
        <w:t>1982-2011), la série</w:t>
      </w:r>
      <w:r w:rsidR="00F12029" w:rsidRPr="00676514">
        <w:rPr>
          <w:rFonts w:ascii="Times New Roman" w:hAnsi="Times New Roman" w:cs="Times New Roman"/>
          <w:lang w:val="fr-FR"/>
        </w:rPr>
        <w:t xml:space="preserve"> MODIS (</w:t>
      </w:r>
      <w:proofErr w:type="spellStart"/>
      <w:r w:rsidR="00F12029" w:rsidRPr="00676514">
        <w:rPr>
          <w:rFonts w:ascii="Times New Roman" w:hAnsi="Times New Roman" w:cs="Times New Roman"/>
          <w:lang w:val="fr-FR"/>
        </w:rPr>
        <w:t>Moderate</w:t>
      </w:r>
      <w:proofErr w:type="spellEnd"/>
      <w:r w:rsidR="00F12029" w:rsidRPr="0067651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12029" w:rsidRPr="00676514">
        <w:rPr>
          <w:rFonts w:ascii="Times New Roman" w:hAnsi="Times New Roman" w:cs="Times New Roman"/>
          <w:lang w:val="fr-FR"/>
        </w:rPr>
        <w:t>Resolution</w:t>
      </w:r>
      <w:proofErr w:type="spellEnd"/>
      <w:r w:rsidR="00F12029" w:rsidRPr="00676514">
        <w:rPr>
          <w:rFonts w:ascii="Times New Roman" w:hAnsi="Times New Roman" w:cs="Times New Roman"/>
          <w:lang w:val="fr-FR"/>
        </w:rPr>
        <w:t xml:space="preserve"> Imaging </w:t>
      </w:r>
      <w:proofErr w:type="spellStart"/>
      <w:r w:rsidR="00F12029" w:rsidRPr="00676514">
        <w:rPr>
          <w:rFonts w:ascii="Times New Roman" w:hAnsi="Times New Roman" w:cs="Times New Roman"/>
          <w:lang w:val="fr-FR"/>
        </w:rPr>
        <w:t>Spectroradiometer</w:t>
      </w:r>
      <w:proofErr w:type="spellEnd"/>
      <w:r w:rsidR="00F12029" w:rsidRPr="00676514">
        <w:rPr>
          <w:rFonts w:ascii="Times New Roman" w:hAnsi="Times New Roman" w:cs="Times New Roman"/>
          <w:lang w:val="fr-FR"/>
        </w:rPr>
        <w:t xml:space="preserve">)  NDVI 13Q1 à 250 mètres de résolution </w:t>
      </w:r>
      <w:r w:rsidR="002D0BB0" w:rsidRPr="00676514">
        <w:rPr>
          <w:rFonts w:ascii="Times New Roman" w:hAnsi="Times New Roman" w:cs="Times New Roman"/>
          <w:lang w:val="fr-FR"/>
        </w:rPr>
        <w:t xml:space="preserve">(période 2000-2011) </w:t>
      </w:r>
      <w:r w:rsidR="00F12029" w:rsidRPr="00676514">
        <w:rPr>
          <w:rFonts w:ascii="Times New Roman" w:hAnsi="Times New Roman" w:cs="Times New Roman"/>
          <w:lang w:val="fr-FR"/>
        </w:rPr>
        <w:t>et des photos aériennes à haute résolution allant de 1950 à 2015.</w:t>
      </w:r>
      <w:r w:rsidR="00AA31A0" w:rsidRPr="00676514">
        <w:rPr>
          <w:rFonts w:ascii="Times New Roman" w:hAnsi="Times New Roman" w:cs="Times New Roman"/>
          <w:lang w:val="fr-FR"/>
        </w:rPr>
        <w:t xml:space="preserve"> Le NDVI peut être considéré comme un estimateur de la productivité végétale.</w:t>
      </w:r>
      <w:r w:rsidR="002D0BB0" w:rsidRPr="00676514">
        <w:rPr>
          <w:rFonts w:ascii="Times New Roman" w:hAnsi="Times New Roman" w:cs="Times New Roman"/>
          <w:lang w:val="fr-FR"/>
        </w:rPr>
        <w:t xml:space="preserve"> Les produits de précipitations CRU </w:t>
      </w:r>
      <w:r w:rsidR="00700CA7" w:rsidRPr="00676514">
        <w:rPr>
          <w:rFonts w:ascii="Times New Roman" w:hAnsi="Times New Roman" w:cs="Times New Roman"/>
          <w:lang w:val="fr-FR"/>
        </w:rPr>
        <w:t xml:space="preserve">3.21 </w:t>
      </w:r>
      <w:r w:rsidR="002D0BB0" w:rsidRPr="00676514">
        <w:rPr>
          <w:rFonts w:ascii="Times New Roman" w:hAnsi="Times New Roman" w:cs="Times New Roman"/>
          <w:lang w:val="fr-FR"/>
        </w:rPr>
        <w:t>(</w:t>
      </w:r>
      <w:proofErr w:type="spellStart"/>
      <w:r w:rsidR="002D0BB0" w:rsidRPr="00676514">
        <w:rPr>
          <w:rFonts w:ascii="Times New Roman" w:hAnsi="Times New Roman" w:cs="Times New Roman"/>
          <w:lang w:val="fr-FR"/>
        </w:rPr>
        <w:t>Climate</w:t>
      </w:r>
      <w:proofErr w:type="spellEnd"/>
      <w:r w:rsidR="002D0BB0" w:rsidRPr="0067651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2D0BB0" w:rsidRPr="00676514">
        <w:rPr>
          <w:rFonts w:ascii="Times New Roman" w:hAnsi="Times New Roman" w:cs="Times New Roman"/>
          <w:lang w:val="fr-FR"/>
        </w:rPr>
        <w:t>Research</w:t>
      </w:r>
      <w:proofErr w:type="spellEnd"/>
      <w:r w:rsidR="002D0BB0" w:rsidRPr="00676514">
        <w:rPr>
          <w:rFonts w:ascii="Times New Roman" w:hAnsi="Times New Roman" w:cs="Times New Roman"/>
          <w:lang w:val="fr-FR"/>
        </w:rPr>
        <w:t xml:space="preserve"> Unit) et ARC</w:t>
      </w:r>
      <w:r w:rsidR="00700CA7" w:rsidRPr="00676514">
        <w:rPr>
          <w:rFonts w:ascii="Times New Roman" w:hAnsi="Times New Roman" w:cs="Times New Roman"/>
          <w:lang w:val="fr-FR"/>
        </w:rPr>
        <w:t xml:space="preserve"> 2.0</w:t>
      </w:r>
      <w:r w:rsidR="002D0BB0" w:rsidRPr="0067651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="002D0BB0" w:rsidRPr="00676514">
        <w:rPr>
          <w:rFonts w:ascii="Times New Roman" w:hAnsi="Times New Roman" w:cs="Times New Roman"/>
          <w:lang w:val="fr-FR"/>
        </w:rPr>
        <w:t>African</w:t>
      </w:r>
      <w:proofErr w:type="spellEnd"/>
      <w:r w:rsidR="002D0BB0" w:rsidRPr="0067651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2D0BB0" w:rsidRPr="00676514">
        <w:rPr>
          <w:rFonts w:ascii="Times New Roman" w:hAnsi="Times New Roman" w:cs="Times New Roman"/>
          <w:lang w:val="fr-FR"/>
        </w:rPr>
        <w:t>Rainfall</w:t>
      </w:r>
      <w:proofErr w:type="spellEnd"/>
      <w:r w:rsidR="002D0BB0" w:rsidRPr="0067651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2D0BB0" w:rsidRPr="00676514">
        <w:rPr>
          <w:rFonts w:ascii="Times New Roman" w:hAnsi="Times New Roman" w:cs="Times New Roman"/>
          <w:lang w:val="fr-FR"/>
        </w:rPr>
        <w:t>Climatology</w:t>
      </w:r>
      <w:proofErr w:type="spellEnd"/>
      <w:r w:rsidR="002D0BB0" w:rsidRPr="00676514">
        <w:rPr>
          <w:rFonts w:ascii="Times New Roman" w:hAnsi="Times New Roman" w:cs="Times New Roman"/>
          <w:lang w:val="fr-FR"/>
        </w:rPr>
        <w:t>) sont également utilisés pour prendre en compte la variabilité climatique interannuelle à l’échelle régionale (période 1982-2011).</w:t>
      </w:r>
    </w:p>
    <w:p w:rsidR="00FE4780" w:rsidRPr="00676514" w:rsidRDefault="00700CA7" w:rsidP="00074C81">
      <w:pPr>
        <w:jc w:val="both"/>
        <w:rPr>
          <w:rFonts w:ascii="Times New Roman" w:hAnsi="Times New Roman" w:cs="Times New Roman"/>
          <w:lang w:val="fr-FR"/>
        </w:rPr>
      </w:pPr>
      <w:r w:rsidRPr="00676514">
        <w:rPr>
          <w:rFonts w:ascii="Times New Roman" w:hAnsi="Times New Roman" w:cs="Times New Roman"/>
          <w:lang w:val="fr-FR"/>
        </w:rPr>
        <w:t>L’analyse des tendances du NDVI GIMMS3g montre un reverdissement évident de la région sahélienne</w:t>
      </w:r>
      <w:r w:rsidR="003C7C1A" w:rsidRPr="00676514">
        <w:rPr>
          <w:rFonts w:ascii="Times New Roman" w:hAnsi="Times New Roman" w:cs="Times New Roman"/>
          <w:lang w:val="fr-FR"/>
        </w:rPr>
        <w:t xml:space="preserve"> pendant la période 1982-2011 bien que certaines zones restent ponctuellement négatives, en particulier le sud-ouest du Niger. Toutefois </w:t>
      </w:r>
      <w:r w:rsidR="00B9596C" w:rsidRPr="00676514">
        <w:rPr>
          <w:rFonts w:ascii="Times New Roman" w:hAnsi="Times New Roman" w:cs="Times New Roman"/>
          <w:lang w:val="fr-FR"/>
        </w:rPr>
        <w:t>l</w:t>
      </w:r>
      <w:r w:rsidR="003C7C1A" w:rsidRPr="00676514">
        <w:rPr>
          <w:rFonts w:ascii="Times New Roman" w:hAnsi="Times New Roman" w:cs="Times New Roman"/>
          <w:lang w:val="fr-FR"/>
        </w:rPr>
        <w:t xml:space="preserve">es analyses montrent que ces tendances sont fortement dépendantes de la période étudiée. </w:t>
      </w:r>
      <w:r w:rsidR="00FE4780" w:rsidRPr="00676514">
        <w:rPr>
          <w:rFonts w:ascii="Times New Roman" w:hAnsi="Times New Roman" w:cs="Times New Roman"/>
          <w:lang w:val="fr-FR"/>
        </w:rPr>
        <w:t>Ainsi, une systématisation de l’évaluation de</w:t>
      </w:r>
      <w:r w:rsidR="00867ABA" w:rsidRPr="00676514">
        <w:rPr>
          <w:rFonts w:ascii="Times New Roman" w:hAnsi="Times New Roman" w:cs="Times New Roman"/>
          <w:lang w:val="fr-FR"/>
        </w:rPr>
        <w:t>s tendances e</w:t>
      </w:r>
      <w:r w:rsidR="00FE4780" w:rsidRPr="00676514">
        <w:rPr>
          <w:rFonts w:ascii="Times New Roman" w:hAnsi="Times New Roman" w:cs="Times New Roman"/>
          <w:lang w:val="fr-FR"/>
        </w:rPr>
        <w:t>n fonction de la période étudiée</w:t>
      </w:r>
      <w:r w:rsidR="00867ABA" w:rsidRPr="00676514">
        <w:rPr>
          <w:rFonts w:ascii="Times New Roman" w:hAnsi="Times New Roman" w:cs="Times New Roman"/>
          <w:lang w:val="fr-FR"/>
        </w:rPr>
        <w:t xml:space="preserve"> </w:t>
      </w:r>
      <w:r w:rsidR="00FE4780" w:rsidRPr="00676514">
        <w:rPr>
          <w:rFonts w:ascii="Times New Roman" w:hAnsi="Times New Roman" w:cs="Times New Roman"/>
          <w:lang w:val="fr-FR"/>
        </w:rPr>
        <w:t xml:space="preserve">est proposée. Des méthodes pour la prise en compte de la variabilité climatique (croissement de NDVI et produits de précipitations) sont également utilisées, elles ont tendance à nuancer l’importance du reverdissement sahélien pendant la période 1982-2011.  </w:t>
      </w:r>
    </w:p>
    <w:p w:rsidR="008603C2" w:rsidRPr="00676514" w:rsidRDefault="00FE4780" w:rsidP="00074C81">
      <w:pPr>
        <w:jc w:val="both"/>
        <w:rPr>
          <w:rFonts w:ascii="Times New Roman" w:hAnsi="Times New Roman" w:cs="Times New Roman"/>
          <w:lang w:val="fr-FR"/>
        </w:rPr>
      </w:pPr>
      <w:r w:rsidRPr="00676514">
        <w:rPr>
          <w:rFonts w:ascii="Times New Roman" w:hAnsi="Times New Roman" w:cs="Times New Roman"/>
          <w:lang w:val="fr-FR"/>
        </w:rPr>
        <w:t>La région du sud-ouest nigérien présente une diminution de la producti</w:t>
      </w:r>
      <w:r w:rsidR="00AA31A0" w:rsidRPr="00676514">
        <w:rPr>
          <w:rFonts w:ascii="Times New Roman" w:hAnsi="Times New Roman" w:cs="Times New Roman"/>
          <w:lang w:val="fr-FR"/>
        </w:rPr>
        <w:t>vité végétale observée à partir du NDVI pendant la période 1982-2011 malgré une reprise des précipitations à partir du milieu des années 90. Une analyse des tendances et de la variation intra-annuelle du NDVI est effectuée à par</w:t>
      </w:r>
      <w:r w:rsidR="00D00BBB" w:rsidRPr="00676514">
        <w:rPr>
          <w:rFonts w:ascii="Times New Roman" w:hAnsi="Times New Roman" w:cs="Times New Roman"/>
          <w:lang w:val="fr-FR"/>
        </w:rPr>
        <w:t>tir de la série</w:t>
      </w:r>
      <w:r w:rsidR="00AA31A0" w:rsidRPr="00676514">
        <w:rPr>
          <w:rFonts w:ascii="Times New Roman" w:hAnsi="Times New Roman" w:cs="Times New Roman"/>
          <w:lang w:val="fr-FR"/>
        </w:rPr>
        <w:t xml:space="preserve"> MODIS NDVI 13Q1, parallèlement cette analyse est </w:t>
      </w:r>
      <w:r w:rsidR="00D00BBB" w:rsidRPr="00676514">
        <w:rPr>
          <w:rFonts w:ascii="Times New Roman" w:hAnsi="Times New Roman" w:cs="Times New Roman"/>
          <w:lang w:val="fr-FR"/>
        </w:rPr>
        <w:t>comparée avec la sé</w:t>
      </w:r>
      <w:r w:rsidR="007A2E67" w:rsidRPr="00676514">
        <w:rPr>
          <w:rFonts w:ascii="Times New Roman" w:hAnsi="Times New Roman" w:cs="Times New Roman"/>
          <w:lang w:val="fr-FR"/>
        </w:rPr>
        <w:t>rie NDVI GIMMS 3G.  L</w:t>
      </w:r>
      <w:r w:rsidR="00D00BBB" w:rsidRPr="00676514">
        <w:rPr>
          <w:rFonts w:ascii="Times New Roman" w:hAnsi="Times New Roman" w:cs="Times New Roman"/>
          <w:lang w:val="fr-FR"/>
        </w:rPr>
        <w:t xml:space="preserve">’analyse des photographies aériennes permet de comprendre la </w:t>
      </w:r>
      <w:r w:rsidR="008603C2" w:rsidRPr="00676514">
        <w:rPr>
          <w:rFonts w:ascii="Times New Roman" w:hAnsi="Times New Roman" w:cs="Times New Roman"/>
          <w:lang w:val="fr-FR"/>
        </w:rPr>
        <w:t>dynamique</w:t>
      </w:r>
      <w:r w:rsidR="00D00BBB" w:rsidRPr="00676514">
        <w:rPr>
          <w:rFonts w:ascii="Times New Roman" w:hAnsi="Times New Roman" w:cs="Times New Roman"/>
          <w:lang w:val="fr-FR"/>
        </w:rPr>
        <w:t xml:space="preserve"> locale qui est elle très hétérogène.</w:t>
      </w:r>
      <w:r w:rsidR="008603C2" w:rsidRPr="00676514">
        <w:rPr>
          <w:rFonts w:ascii="Times New Roman" w:hAnsi="Times New Roman" w:cs="Times New Roman"/>
          <w:lang w:val="fr-FR"/>
        </w:rPr>
        <w:t xml:space="preserve"> La dynamique locale est atténuée à la méso-échelle  et la dynamique de la méso-échelle est atténuée à l’échelle régionale. </w:t>
      </w:r>
      <w:r w:rsidR="007A2E67" w:rsidRPr="00676514">
        <w:rPr>
          <w:rFonts w:ascii="Times New Roman" w:hAnsi="Times New Roman" w:cs="Times New Roman"/>
          <w:lang w:val="fr-FR"/>
        </w:rPr>
        <w:t>Finalement nous tirons de conclusions sur la pertinence de la méthode utilisée pour réaliser l’intégration d’échelles et sur la situation réelle de l’évolution du couvert végétal au sud-ouest nigérien.</w:t>
      </w:r>
    </w:p>
    <w:p w:rsidR="00FE4780" w:rsidRDefault="00FE4780">
      <w:pPr>
        <w:rPr>
          <w:lang w:val="fr-FR"/>
        </w:rPr>
      </w:pPr>
    </w:p>
    <w:p w:rsidR="00FE4780" w:rsidRDefault="00FE4780">
      <w:pPr>
        <w:rPr>
          <w:lang w:val="fr-FR"/>
        </w:rPr>
      </w:pPr>
    </w:p>
    <w:p w:rsidR="00FE4780" w:rsidRDefault="00FE4780">
      <w:pPr>
        <w:rPr>
          <w:lang w:val="fr-FR"/>
        </w:rPr>
      </w:pPr>
    </w:p>
    <w:p w:rsidR="00FE4780" w:rsidRDefault="00FE4780">
      <w:pPr>
        <w:rPr>
          <w:lang w:val="fr-FR"/>
        </w:rPr>
      </w:pPr>
    </w:p>
    <w:p w:rsidR="00FE4780" w:rsidRDefault="00FE4780">
      <w:pPr>
        <w:rPr>
          <w:lang w:val="fr-FR"/>
        </w:rPr>
      </w:pPr>
    </w:p>
    <w:p w:rsidR="00FE4780" w:rsidRDefault="00FE4780">
      <w:pPr>
        <w:rPr>
          <w:lang w:val="fr-FR"/>
        </w:rPr>
      </w:pPr>
    </w:p>
    <w:p w:rsidR="00FE4780" w:rsidRDefault="00FE4780">
      <w:pPr>
        <w:rPr>
          <w:lang w:val="fr-FR"/>
        </w:rPr>
      </w:pPr>
    </w:p>
    <w:p w:rsidR="00FE4780" w:rsidRDefault="00FE4780">
      <w:pPr>
        <w:rPr>
          <w:lang w:val="fr-FR"/>
        </w:rPr>
      </w:pPr>
    </w:p>
    <w:p w:rsidR="00FE4780" w:rsidRDefault="00FE4780">
      <w:pPr>
        <w:rPr>
          <w:lang w:val="fr-FR"/>
        </w:rPr>
      </w:pPr>
    </w:p>
    <w:p w:rsidR="00FE4780" w:rsidRDefault="00FE4780">
      <w:pPr>
        <w:rPr>
          <w:lang w:val="fr-FR"/>
        </w:rPr>
      </w:pPr>
    </w:p>
    <w:p w:rsidR="00FE4780" w:rsidRDefault="00FE4780">
      <w:pPr>
        <w:rPr>
          <w:lang w:val="fr-FR"/>
        </w:rPr>
      </w:pPr>
    </w:p>
    <w:p w:rsidR="00FE4780" w:rsidRDefault="00FE4780">
      <w:pPr>
        <w:rPr>
          <w:lang w:val="fr-FR"/>
        </w:rPr>
      </w:pPr>
    </w:p>
    <w:p w:rsidR="00FE4780" w:rsidRDefault="00FE4780">
      <w:pPr>
        <w:rPr>
          <w:lang w:val="fr-FR"/>
        </w:rPr>
      </w:pPr>
    </w:p>
    <w:p w:rsidR="00FE4780" w:rsidRDefault="00FE4780">
      <w:pPr>
        <w:rPr>
          <w:lang w:val="fr-FR"/>
        </w:rPr>
      </w:pPr>
    </w:p>
    <w:p w:rsidR="00FE4780" w:rsidRDefault="00FE4780">
      <w:pPr>
        <w:rPr>
          <w:lang w:val="fr-FR"/>
        </w:rPr>
      </w:pPr>
    </w:p>
    <w:p w:rsidR="0037700E" w:rsidRPr="00287547" w:rsidRDefault="00F12029">
      <w:pPr>
        <w:rPr>
          <w:lang w:val="fr-FR"/>
        </w:rPr>
      </w:pPr>
      <w:r>
        <w:rPr>
          <w:lang w:val="fr-FR"/>
        </w:rPr>
        <w:t xml:space="preserve"> </w:t>
      </w:r>
      <w:r w:rsidR="005C3A40">
        <w:rPr>
          <w:lang w:val="fr-FR"/>
        </w:rPr>
        <w:t xml:space="preserve"> </w:t>
      </w:r>
    </w:p>
    <w:sectPr w:rsidR="0037700E" w:rsidRPr="00287547" w:rsidSect="00377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547"/>
    <w:rsid w:val="00074C81"/>
    <w:rsid w:val="00105186"/>
    <w:rsid w:val="0016083E"/>
    <w:rsid w:val="00203DCF"/>
    <w:rsid w:val="00217F8F"/>
    <w:rsid w:val="00224193"/>
    <w:rsid w:val="00287547"/>
    <w:rsid w:val="002D0BB0"/>
    <w:rsid w:val="0037700E"/>
    <w:rsid w:val="003A3DF7"/>
    <w:rsid w:val="003C7C1A"/>
    <w:rsid w:val="00402D3E"/>
    <w:rsid w:val="004B4EC3"/>
    <w:rsid w:val="004D5F72"/>
    <w:rsid w:val="0051637C"/>
    <w:rsid w:val="005C3A40"/>
    <w:rsid w:val="00656160"/>
    <w:rsid w:val="00676514"/>
    <w:rsid w:val="006A2D74"/>
    <w:rsid w:val="00700CA7"/>
    <w:rsid w:val="00750AB3"/>
    <w:rsid w:val="007A2E67"/>
    <w:rsid w:val="008603C2"/>
    <w:rsid w:val="00867ABA"/>
    <w:rsid w:val="00AA31A0"/>
    <w:rsid w:val="00B9596C"/>
    <w:rsid w:val="00C11F1B"/>
    <w:rsid w:val="00C668F9"/>
    <w:rsid w:val="00D00BBB"/>
    <w:rsid w:val="00D03B7F"/>
    <w:rsid w:val="00F12029"/>
    <w:rsid w:val="00FE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0E"/>
    <w:rPr>
      <w:lang w:val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2</cp:revision>
  <dcterms:created xsi:type="dcterms:W3CDTF">2016-01-15T17:16:00Z</dcterms:created>
  <dcterms:modified xsi:type="dcterms:W3CDTF">2016-01-15T17:16:00Z</dcterms:modified>
</cp:coreProperties>
</file>