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68" w:rsidRPr="00991777" w:rsidRDefault="005C3368" w:rsidP="001379AA">
      <w:pPr>
        <w:spacing w:line="240" w:lineRule="auto"/>
        <w:rPr>
          <w:rFonts w:ascii="Times New Roman" w:hAnsi="Times New Roman" w:cs="Times New Roman"/>
          <w:b/>
          <w:sz w:val="24"/>
          <w:szCs w:val="24"/>
        </w:rPr>
      </w:pPr>
      <w:r w:rsidRPr="00991777">
        <w:rPr>
          <w:rFonts w:ascii="Times New Roman" w:hAnsi="Times New Roman" w:cs="Times New Roman"/>
          <w:b/>
          <w:sz w:val="24"/>
          <w:szCs w:val="24"/>
        </w:rPr>
        <w:t>« Africaniser »  la « bibliothèque coloniale » ? La production des savoirs par les instituteurs africains d’AOF (1913-1959)</w:t>
      </w:r>
    </w:p>
    <w:p w:rsidR="003571A0" w:rsidRPr="001379AA" w:rsidRDefault="003571A0" w:rsidP="001379AA">
      <w:pPr>
        <w:spacing w:line="240" w:lineRule="auto"/>
        <w:rPr>
          <w:rFonts w:ascii="Times New Roman" w:hAnsi="Times New Roman" w:cs="Times New Roman"/>
          <w:sz w:val="24"/>
          <w:szCs w:val="24"/>
        </w:rPr>
      </w:pPr>
      <w:r w:rsidRPr="001379AA">
        <w:rPr>
          <w:rFonts w:ascii="Times New Roman" w:hAnsi="Times New Roman" w:cs="Times New Roman"/>
          <w:sz w:val="24"/>
          <w:szCs w:val="24"/>
        </w:rPr>
        <w:t>Céline Labrune-Badiane, docteur en Hi</w:t>
      </w:r>
      <w:r w:rsidR="003466D3" w:rsidRPr="001379AA">
        <w:rPr>
          <w:rFonts w:ascii="Times New Roman" w:hAnsi="Times New Roman" w:cs="Times New Roman"/>
          <w:sz w:val="24"/>
          <w:szCs w:val="24"/>
        </w:rPr>
        <w:t>stoire, Université Paris VII</w:t>
      </w:r>
      <w:r w:rsidR="001379AA" w:rsidRPr="001379AA">
        <w:rPr>
          <w:rFonts w:ascii="Times New Roman" w:hAnsi="Times New Roman" w:cs="Times New Roman"/>
          <w:sz w:val="24"/>
          <w:szCs w:val="24"/>
        </w:rPr>
        <w:t xml:space="preserve"> ; </w:t>
      </w:r>
      <w:r w:rsidRPr="001379AA">
        <w:rPr>
          <w:rFonts w:ascii="Times New Roman" w:hAnsi="Times New Roman" w:cs="Times New Roman"/>
          <w:sz w:val="24"/>
          <w:szCs w:val="24"/>
        </w:rPr>
        <w:t>Etienne Smith, chercheur, Chaire d’Etudes Africaines Comparées, EGE-  Rabat.</w:t>
      </w:r>
    </w:p>
    <w:p w:rsidR="003466D3" w:rsidRPr="001379AA" w:rsidRDefault="001379AA" w:rsidP="003466D3">
      <w:pPr>
        <w:rPr>
          <w:rFonts w:ascii="Times New Roman" w:hAnsi="Times New Roman" w:cs="Times New Roman"/>
          <w:b/>
          <w:sz w:val="24"/>
          <w:szCs w:val="24"/>
        </w:rPr>
      </w:pPr>
      <w:r w:rsidRPr="001379AA">
        <w:rPr>
          <w:rFonts w:ascii="Times New Roman" w:hAnsi="Times New Roman" w:cs="Times New Roman"/>
          <w:b/>
          <w:sz w:val="24"/>
          <w:szCs w:val="24"/>
        </w:rPr>
        <w:t xml:space="preserve">Résumé </w:t>
      </w:r>
    </w:p>
    <w:p w:rsidR="004C3A00" w:rsidRPr="00991777" w:rsidRDefault="007F0D33" w:rsidP="009F2B67">
      <w:pPr>
        <w:jc w:val="both"/>
        <w:rPr>
          <w:rFonts w:ascii="Times New Roman" w:hAnsi="Times New Roman" w:cs="Times New Roman"/>
          <w:sz w:val="24"/>
          <w:szCs w:val="24"/>
        </w:rPr>
      </w:pPr>
      <w:r w:rsidRPr="00991777">
        <w:rPr>
          <w:rFonts w:ascii="Times New Roman" w:hAnsi="Times New Roman" w:cs="Times New Roman"/>
          <w:sz w:val="24"/>
          <w:szCs w:val="24"/>
        </w:rPr>
        <w:t>Cette communication interroge le rôle des instituteurs africains d’AOF dans la production des savoirs ethnographiques et historiques sur l’AOF. Longtemps considérée comme une « littérature d’instituteurs » ou « littérature mineure »</w:t>
      </w:r>
      <w:r w:rsidR="00B262B4" w:rsidRPr="00991777">
        <w:rPr>
          <w:rFonts w:ascii="Times New Roman" w:hAnsi="Times New Roman" w:cs="Times New Roman"/>
          <w:sz w:val="24"/>
          <w:szCs w:val="24"/>
        </w:rPr>
        <w:t xml:space="preserve">, </w:t>
      </w:r>
      <w:r w:rsidR="00F25BE5" w:rsidRPr="00991777">
        <w:rPr>
          <w:rFonts w:ascii="Times New Roman" w:hAnsi="Times New Roman" w:cs="Times New Roman"/>
          <w:sz w:val="24"/>
          <w:szCs w:val="24"/>
        </w:rPr>
        <w:t xml:space="preserve">cette production </w:t>
      </w:r>
      <w:r w:rsidR="004C3A00" w:rsidRPr="00991777">
        <w:rPr>
          <w:rFonts w:ascii="Times New Roman" w:hAnsi="Times New Roman" w:cs="Times New Roman"/>
          <w:sz w:val="24"/>
          <w:szCs w:val="24"/>
        </w:rPr>
        <w:t xml:space="preserve">s’est fait connaître </w:t>
      </w:r>
      <w:r w:rsidR="004B2F27" w:rsidRPr="00991777">
        <w:rPr>
          <w:rFonts w:ascii="Times New Roman" w:hAnsi="Times New Roman" w:cs="Times New Roman"/>
          <w:sz w:val="24"/>
          <w:szCs w:val="24"/>
        </w:rPr>
        <w:t xml:space="preserve">en particulier </w:t>
      </w:r>
      <w:r w:rsidR="004C3A00" w:rsidRPr="00991777">
        <w:rPr>
          <w:rFonts w:ascii="Times New Roman" w:hAnsi="Times New Roman" w:cs="Times New Roman"/>
          <w:sz w:val="24"/>
          <w:szCs w:val="24"/>
        </w:rPr>
        <w:t>grâce au</w:t>
      </w:r>
      <w:r w:rsidR="00991777">
        <w:rPr>
          <w:rFonts w:ascii="Times New Roman" w:hAnsi="Times New Roman" w:cs="Times New Roman"/>
          <w:sz w:val="24"/>
          <w:szCs w:val="24"/>
        </w:rPr>
        <w:t xml:space="preserve"> </w:t>
      </w:r>
      <w:r w:rsidR="00F25BE5" w:rsidRPr="00991777">
        <w:rPr>
          <w:rFonts w:ascii="Times New Roman" w:hAnsi="Times New Roman" w:cs="Times New Roman"/>
          <w:i/>
          <w:sz w:val="24"/>
          <w:szCs w:val="24"/>
        </w:rPr>
        <w:t>Bulletin de l’Enseignement en AOF</w:t>
      </w:r>
      <w:r w:rsidR="00F25BE5" w:rsidRPr="00991777">
        <w:rPr>
          <w:rFonts w:ascii="Times New Roman" w:hAnsi="Times New Roman" w:cs="Times New Roman"/>
          <w:sz w:val="24"/>
          <w:szCs w:val="24"/>
        </w:rPr>
        <w:t xml:space="preserve"> (puis </w:t>
      </w:r>
      <w:r w:rsidR="00F25BE5" w:rsidRPr="00991777">
        <w:rPr>
          <w:rFonts w:ascii="Times New Roman" w:hAnsi="Times New Roman" w:cs="Times New Roman"/>
          <w:i/>
          <w:sz w:val="24"/>
          <w:szCs w:val="24"/>
        </w:rPr>
        <w:t>Education Africaine</w:t>
      </w:r>
      <w:r w:rsidR="00F25BE5" w:rsidRPr="00991777">
        <w:rPr>
          <w:rFonts w:ascii="Times New Roman" w:hAnsi="Times New Roman" w:cs="Times New Roman"/>
          <w:sz w:val="24"/>
          <w:szCs w:val="24"/>
        </w:rPr>
        <w:t xml:space="preserve">) de 1913 à 1959. </w:t>
      </w:r>
      <w:r w:rsidR="004C3A00" w:rsidRPr="00991777">
        <w:rPr>
          <w:rFonts w:ascii="Times New Roman" w:hAnsi="Times New Roman" w:cs="Times New Roman"/>
          <w:sz w:val="24"/>
          <w:szCs w:val="24"/>
        </w:rPr>
        <w:t>C</w:t>
      </w:r>
      <w:r w:rsidR="00F25BE5" w:rsidRPr="00991777">
        <w:rPr>
          <w:rFonts w:ascii="Times New Roman" w:hAnsi="Times New Roman" w:cs="Times New Roman"/>
          <w:sz w:val="24"/>
          <w:szCs w:val="24"/>
        </w:rPr>
        <w:t xml:space="preserve">omparativement à d’autres revues coloniales, </w:t>
      </w:r>
      <w:r w:rsidR="004C3A00" w:rsidRPr="00991777">
        <w:rPr>
          <w:rFonts w:ascii="Times New Roman" w:hAnsi="Times New Roman" w:cs="Times New Roman"/>
          <w:sz w:val="24"/>
          <w:szCs w:val="24"/>
        </w:rPr>
        <w:t>la revue se singularise</w:t>
      </w:r>
      <w:r w:rsidR="001379AA">
        <w:rPr>
          <w:rFonts w:ascii="Times New Roman" w:hAnsi="Times New Roman" w:cs="Times New Roman"/>
          <w:sz w:val="24"/>
          <w:szCs w:val="24"/>
        </w:rPr>
        <w:t xml:space="preserve"> </w:t>
      </w:r>
      <w:r w:rsidR="00F25BE5" w:rsidRPr="00991777">
        <w:rPr>
          <w:rFonts w:ascii="Times New Roman" w:hAnsi="Times New Roman" w:cs="Times New Roman"/>
          <w:sz w:val="24"/>
          <w:szCs w:val="24"/>
        </w:rPr>
        <w:t>par la participation précoce et massive d</w:t>
      </w:r>
      <w:r w:rsidR="00DC36CD" w:rsidRPr="00991777">
        <w:rPr>
          <w:rFonts w:ascii="Times New Roman" w:hAnsi="Times New Roman" w:cs="Times New Roman"/>
          <w:sz w:val="24"/>
          <w:szCs w:val="24"/>
        </w:rPr>
        <w:t xml:space="preserve">’instituteurs </w:t>
      </w:r>
      <w:r w:rsidR="004C3A00" w:rsidRPr="00991777">
        <w:rPr>
          <w:rFonts w:ascii="Times New Roman" w:hAnsi="Times New Roman" w:cs="Times New Roman"/>
          <w:sz w:val="24"/>
          <w:szCs w:val="24"/>
        </w:rPr>
        <w:t>af</w:t>
      </w:r>
      <w:r w:rsidR="00D6384F" w:rsidRPr="00991777">
        <w:rPr>
          <w:rFonts w:ascii="Times New Roman" w:hAnsi="Times New Roman" w:cs="Times New Roman"/>
          <w:sz w:val="24"/>
          <w:szCs w:val="24"/>
        </w:rPr>
        <w:t>ricains, lui conférant une position particulière au sein de « l’Afrique en revue » (</w:t>
      </w:r>
      <w:r w:rsidR="004B2F27" w:rsidRPr="00991777">
        <w:rPr>
          <w:rFonts w:ascii="Times New Roman" w:hAnsi="Times New Roman" w:cs="Times New Roman"/>
          <w:sz w:val="24"/>
          <w:szCs w:val="24"/>
        </w:rPr>
        <w:t xml:space="preserve">M.-A. </w:t>
      </w:r>
      <w:r w:rsidR="00C6359D" w:rsidRPr="00991777">
        <w:rPr>
          <w:rFonts w:ascii="Times New Roman" w:hAnsi="Times New Roman" w:cs="Times New Roman"/>
          <w:sz w:val="24"/>
          <w:szCs w:val="24"/>
        </w:rPr>
        <w:t xml:space="preserve">De </w:t>
      </w:r>
      <w:proofErr w:type="spellStart"/>
      <w:r w:rsidR="00C6359D" w:rsidRPr="00991777">
        <w:rPr>
          <w:rFonts w:ascii="Times New Roman" w:hAnsi="Times New Roman" w:cs="Times New Roman"/>
          <w:sz w:val="24"/>
          <w:szCs w:val="24"/>
        </w:rPr>
        <w:t>Suremain</w:t>
      </w:r>
      <w:proofErr w:type="spellEnd"/>
      <w:r w:rsidR="00C6359D" w:rsidRPr="00991777">
        <w:rPr>
          <w:rFonts w:ascii="Times New Roman" w:hAnsi="Times New Roman" w:cs="Times New Roman"/>
          <w:sz w:val="24"/>
          <w:szCs w:val="24"/>
        </w:rPr>
        <w:t xml:space="preserve"> 2001</w:t>
      </w:r>
      <w:r w:rsidR="00D6384F" w:rsidRPr="00991777">
        <w:rPr>
          <w:rFonts w:ascii="Times New Roman" w:hAnsi="Times New Roman" w:cs="Times New Roman"/>
          <w:sz w:val="24"/>
          <w:szCs w:val="24"/>
        </w:rPr>
        <w:t>).</w:t>
      </w:r>
    </w:p>
    <w:p w:rsidR="00F0256A" w:rsidRPr="00991777" w:rsidRDefault="001E4906" w:rsidP="009F2B67">
      <w:pPr>
        <w:jc w:val="both"/>
        <w:rPr>
          <w:rFonts w:ascii="Times New Roman" w:hAnsi="Times New Roman" w:cs="Times New Roman"/>
          <w:color w:val="000000" w:themeColor="text1"/>
          <w:sz w:val="24"/>
          <w:szCs w:val="24"/>
        </w:rPr>
      </w:pPr>
      <w:r w:rsidRPr="00991777">
        <w:rPr>
          <w:rFonts w:ascii="Times New Roman" w:hAnsi="Times New Roman" w:cs="Times New Roman"/>
          <w:sz w:val="24"/>
          <w:szCs w:val="24"/>
        </w:rPr>
        <w:t xml:space="preserve">A partir de l’étude systématique du Bulletin, </w:t>
      </w:r>
      <w:r w:rsidR="004B2F27" w:rsidRPr="00991777">
        <w:rPr>
          <w:rFonts w:ascii="Times New Roman" w:hAnsi="Times New Roman" w:cs="Times New Roman"/>
          <w:sz w:val="24"/>
          <w:szCs w:val="24"/>
        </w:rPr>
        <w:t xml:space="preserve">d’une analyse comparative </w:t>
      </w:r>
      <w:r w:rsidR="004C3A00" w:rsidRPr="00991777">
        <w:rPr>
          <w:rFonts w:ascii="Times New Roman" w:hAnsi="Times New Roman" w:cs="Times New Roman"/>
          <w:sz w:val="24"/>
          <w:szCs w:val="24"/>
        </w:rPr>
        <w:t xml:space="preserve">avec </w:t>
      </w:r>
      <w:r w:rsidRPr="00991777">
        <w:rPr>
          <w:rFonts w:ascii="Times New Roman" w:hAnsi="Times New Roman" w:cs="Times New Roman"/>
          <w:sz w:val="24"/>
          <w:szCs w:val="24"/>
        </w:rPr>
        <w:t xml:space="preserve">d’autres revues plus éphémères et des </w:t>
      </w:r>
      <w:r w:rsidR="004C3A00" w:rsidRPr="00991777">
        <w:rPr>
          <w:rFonts w:ascii="Times New Roman" w:hAnsi="Times New Roman" w:cs="Times New Roman"/>
          <w:sz w:val="24"/>
          <w:szCs w:val="24"/>
        </w:rPr>
        <w:t>« </w:t>
      </w:r>
      <w:r w:rsidRPr="00991777">
        <w:rPr>
          <w:rFonts w:ascii="Times New Roman" w:hAnsi="Times New Roman" w:cs="Times New Roman"/>
          <w:sz w:val="24"/>
          <w:szCs w:val="24"/>
        </w:rPr>
        <w:t xml:space="preserve">Cahiers </w:t>
      </w:r>
      <w:proofErr w:type="spellStart"/>
      <w:r w:rsidRPr="00991777">
        <w:rPr>
          <w:rFonts w:ascii="Times New Roman" w:hAnsi="Times New Roman" w:cs="Times New Roman"/>
          <w:sz w:val="24"/>
          <w:szCs w:val="24"/>
        </w:rPr>
        <w:t>Ponty</w:t>
      </w:r>
      <w:proofErr w:type="spellEnd"/>
      <w:r w:rsidR="004C3A00" w:rsidRPr="00991777">
        <w:rPr>
          <w:rFonts w:ascii="Times New Roman" w:hAnsi="Times New Roman" w:cs="Times New Roman"/>
          <w:sz w:val="24"/>
          <w:szCs w:val="24"/>
        </w:rPr>
        <w:t> »</w:t>
      </w:r>
      <w:r w:rsidRPr="00991777">
        <w:rPr>
          <w:rFonts w:ascii="Times New Roman" w:hAnsi="Times New Roman" w:cs="Times New Roman"/>
          <w:sz w:val="24"/>
          <w:szCs w:val="24"/>
        </w:rPr>
        <w:t>, l</w:t>
      </w:r>
      <w:r w:rsidR="00DE2DFD" w:rsidRPr="00991777">
        <w:rPr>
          <w:rFonts w:ascii="Times New Roman" w:hAnsi="Times New Roman" w:cs="Times New Roman"/>
          <w:sz w:val="24"/>
          <w:szCs w:val="24"/>
        </w:rPr>
        <w:t xml:space="preserve">a communication s’intéresse aux types de savoirs produits selon les périodes, aux stratégies d’écritures et de positionnement des contributeurs africains jouant avec les règles et savoirs prescrits, la mise en débat des méthodologies. </w:t>
      </w:r>
      <w:r w:rsidR="004C3A00" w:rsidRPr="00991777">
        <w:rPr>
          <w:rFonts w:ascii="Times New Roman" w:hAnsi="Times New Roman" w:cs="Times New Roman"/>
          <w:sz w:val="24"/>
          <w:szCs w:val="24"/>
        </w:rPr>
        <w:t>Qui sont les instituteurs qui écrivent ? Comment se positionnent-ils par rapport à l’exercice imposé ? Comment leurs contributions nourrissent-elles une réflexion sur les méthodes ?  Espace de confrontations feutrées, de censure et d’autocensure, la revue est aussi un lieu de débat et de reconnaissance d’identités d’auteurs</w:t>
      </w:r>
      <w:r w:rsidR="00B262B4" w:rsidRPr="00991777">
        <w:rPr>
          <w:rFonts w:ascii="Times New Roman" w:hAnsi="Times New Roman" w:cs="Times New Roman"/>
          <w:sz w:val="24"/>
          <w:szCs w:val="24"/>
        </w:rPr>
        <w:t>. C’</w:t>
      </w:r>
      <w:r w:rsidR="004B2F27" w:rsidRPr="00991777">
        <w:rPr>
          <w:rFonts w:ascii="Times New Roman" w:hAnsi="Times New Roman" w:cs="Times New Roman"/>
          <w:sz w:val="24"/>
          <w:szCs w:val="24"/>
        </w:rPr>
        <w:t>est enfin</w:t>
      </w:r>
      <w:r w:rsidR="001379AA">
        <w:rPr>
          <w:rFonts w:ascii="Times New Roman" w:hAnsi="Times New Roman" w:cs="Times New Roman"/>
          <w:sz w:val="24"/>
          <w:szCs w:val="24"/>
        </w:rPr>
        <w:t xml:space="preserve"> </w:t>
      </w:r>
      <w:r w:rsidR="004C3A00" w:rsidRPr="00991777">
        <w:rPr>
          <w:rFonts w:ascii="Times New Roman" w:hAnsi="Times New Roman" w:cs="Times New Roman"/>
          <w:sz w:val="24"/>
          <w:szCs w:val="24"/>
        </w:rPr>
        <w:t>une véritable pépinière de savoirs ethnographiques sur l’AOF</w:t>
      </w:r>
      <w:r w:rsidR="00B262B4" w:rsidRPr="00991777">
        <w:rPr>
          <w:rFonts w:ascii="Times New Roman" w:hAnsi="Times New Roman" w:cs="Times New Roman"/>
          <w:sz w:val="24"/>
          <w:szCs w:val="24"/>
        </w:rPr>
        <w:t xml:space="preserve"> et </w:t>
      </w:r>
      <w:r w:rsidR="004B2F27" w:rsidRPr="00991777">
        <w:rPr>
          <w:rFonts w:ascii="Times New Roman" w:hAnsi="Times New Roman" w:cs="Times New Roman"/>
          <w:sz w:val="24"/>
          <w:szCs w:val="24"/>
        </w:rPr>
        <w:t xml:space="preserve">une </w:t>
      </w:r>
      <w:r w:rsidR="00B262B4" w:rsidRPr="00991777">
        <w:rPr>
          <w:rFonts w:ascii="Times New Roman" w:hAnsi="Times New Roman" w:cs="Times New Roman"/>
          <w:sz w:val="24"/>
          <w:szCs w:val="24"/>
        </w:rPr>
        <w:t xml:space="preserve">antichambre vers des revues plus prestigieuses. Son étude </w:t>
      </w:r>
      <w:r w:rsidR="004B2F27" w:rsidRPr="00991777">
        <w:rPr>
          <w:rFonts w:ascii="Times New Roman" w:hAnsi="Times New Roman" w:cs="Times New Roman"/>
          <w:sz w:val="24"/>
          <w:szCs w:val="24"/>
        </w:rPr>
        <w:t xml:space="preserve">exhaustive </w:t>
      </w:r>
      <w:r w:rsidR="00B262B4" w:rsidRPr="00991777">
        <w:rPr>
          <w:rFonts w:ascii="Times New Roman" w:hAnsi="Times New Roman" w:cs="Times New Roman"/>
          <w:sz w:val="24"/>
          <w:szCs w:val="24"/>
        </w:rPr>
        <w:t xml:space="preserve">permet </w:t>
      </w:r>
      <w:r w:rsidR="00F0256A" w:rsidRPr="00991777">
        <w:rPr>
          <w:rFonts w:ascii="Times New Roman" w:hAnsi="Times New Roman" w:cs="Times New Roman"/>
          <w:sz w:val="24"/>
          <w:szCs w:val="24"/>
        </w:rPr>
        <w:t>d’enrichir les débats sur la places assignés aux élites lettrées dans la division du travail scientifique colonial (</w:t>
      </w:r>
      <w:r w:rsidR="00B262B4" w:rsidRPr="00991777">
        <w:rPr>
          <w:rFonts w:ascii="Times New Roman" w:hAnsi="Times New Roman" w:cs="Times New Roman"/>
          <w:color w:val="000000" w:themeColor="text1"/>
          <w:sz w:val="24"/>
          <w:szCs w:val="24"/>
        </w:rPr>
        <w:t xml:space="preserve">S. </w:t>
      </w:r>
      <w:proofErr w:type="spellStart"/>
      <w:r w:rsidR="00B262B4" w:rsidRPr="00991777">
        <w:rPr>
          <w:rFonts w:ascii="Times New Roman" w:hAnsi="Times New Roman" w:cs="Times New Roman"/>
          <w:color w:val="000000" w:themeColor="text1"/>
          <w:sz w:val="24"/>
          <w:szCs w:val="24"/>
        </w:rPr>
        <w:t>Dulucq</w:t>
      </w:r>
      <w:proofErr w:type="spellEnd"/>
      <w:r w:rsidR="00B262B4" w:rsidRPr="00991777">
        <w:rPr>
          <w:rFonts w:ascii="Times New Roman" w:hAnsi="Times New Roman" w:cs="Times New Roman"/>
          <w:color w:val="000000" w:themeColor="text1"/>
          <w:sz w:val="24"/>
          <w:szCs w:val="24"/>
        </w:rPr>
        <w:t>, 2009 ;</w:t>
      </w:r>
      <w:r w:rsidR="00F0256A" w:rsidRPr="00991777">
        <w:rPr>
          <w:rFonts w:ascii="Times New Roman" w:hAnsi="Times New Roman" w:cs="Times New Roman"/>
          <w:color w:val="000000" w:themeColor="text1"/>
          <w:sz w:val="24"/>
          <w:szCs w:val="24"/>
        </w:rPr>
        <w:t xml:space="preserve"> J.-H. </w:t>
      </w:r>
      <w:proofErr w:type="spellStart"/>
      <w:r w:rsidR="00F0256A" w:rsidRPr="00991777">
        <w:rPr>
          <w:rFonts w:ascii="Times New Roman" w:hAnsi="Times New Roman" w:cs="Times New Roman"/>
          <w:color w:val="000000" w:themeColor="text1"/>
          <w:sz w:val="24"/>
          <w:szCs w:val="24"/>
        </w:rPr>
        <w:t>Jézéquel</w:t>
      </w:r>
      <w:proofErr w:type="spellEnd"/>
      <w:r w:rsidR="00F0256A" w:rsidRPr="00991777">
        <w:rPr>
          <w:rFonts w:ascii="Times New Roman" w:hAnsi="Times New Roman" w:cs="Times New Roman"/>
          <w:color w:val="000000" w:themeColor="text1"/>
          <w:sz w:val="24"/>
          <w:szCs w:val="24"/>
        </w:rPr>
        <w:t>, 2002 ;</w:t>
      </w:r>
      <w:r w:rsidR="001379AA">
        <w:rPr>
          <w:rFonts w:ascii="Times New Roman" w:hAnsi="Times New Roman" w:cs="Times New Roman"/>
          <w:color w:val="000000" w:themeColor="text1"/>
          <w:sz w:val="24"/>
          <w:szCs w:val="24"/>
        </w:rPr>
        <w:t xml:space="preserve"> </w:t>
      </w:r>
      <w:r w:rsidR="00F0256A" w:rsidRPr="00991777">
        <w:rPr>
          <w:rFonts w:ascii="Times New Roman" w:hAnsi="Times New Roman" w:cs="Times New Roman"/>
          <w:color w:val="000000" w:themeColor="text1"/>
          <w:sz w:val="24"/>
          <w:szCs w:val="24"/>
        </w:rPr>
        <w:t>A. Piriou 1997</w:t>
      </w:r>
      <w:r w:rsidR="00660312" w:rsidRPr="00991777">
        <w:rPr>
          <w:rFonts w:ascii="Times New Roman" w:hAnsi="Times New Roman" w:cs="Times New Roman"/>
          <w:color w:val="000000" w:themeColor="text1"/>
          <w:sz w:val="24"/>
          <w:szCs w:val="24"/>
        </w:rPr>
        <w:t>, 2003</w:t>
      </w:r>
      <w:r w:rsidR="00F0256A" w:rsidRPr="00991777">
        <w:rPr>
          <w:rFonts w:ascii="Times New Roman" w:hAnsi="Times New Roman" w:cs="Times New Roman"/>
          <w:color w:val="000000" w:themeColor="text1"/>
          <w:sz w:val="24"/>
          <w:szCs w:val="24"/>
        </w:rPr>
        <w:t> ; Bank &amp; Bank 2013).</w:t>
      </w:r>
      <w:r w:rsidR="001379AA">
        <w:rPr>
          <w:rFonts w:ascii="Times New Roman" w:hAnsi="Times New Roman" w:cs="Times New Roman"/>
          <w:color w:val="000000" w:themeColor="text1"/>
          <w:sz w:val="24"/>
          <w:szCs w:val="24"/>
        </w:rPr>
        <w:t xml:space="preserve"> </w:t>
      </w:r>
      <w:r w:rsidR="004B2F27" w:rsidRPr="00991777">
        <w:rPr>
          <w:rFonts w:ascii="Times New Roman" w:hAnsi="Times New Roman" w:cs="Times New Roman"/>
          <w:sz w:val="24"/>
          <w:szCs w:val="24"/>
        </w:rPr>
        <w:t>Enfin, la contribution</w:t>
      </w:r>
      <w:r w:rsidR="00D6384F" w:rsidRPr="00991777">
        <w:rPr>
          <w:rFonts w:ascii="Times New Roman" w:hAnsi="Times New Roman" w:cs="Times New Roman"/>
          <w:sz w:val="24"/>
          <w:szCs w:val="24"/>
        </w:rPr>
        <w:t xml:space="preserve"> questionne </w:t>
      </w:r>
      <w:r w:rsidR="00F0256A" w:rsidRPr="00991777">
        <w:rPr>
          <w:rFonts w:ascii="Times New Roman" w:hAnsi="Times New Roman" w:cs="Times New Roman"/>
          <w:sz w:val="24"/>
          <w:szCs w:val="24"/>
        </w:rPr>
        <w:t xml:space="preserve">la prise de parole des contributeurs africains sur la question de l’assimilation et du métissage culturels, restituant </w:t>
      </w:r>
      <w:r w:rsidR="00D6384F" w:rsidRPr="00991777">
        <w:rPr>
          <w:rFonts w:ascii="Times New Roman" w:hAnsi="Times New Roman" w:cs="Times New Roman"/>
          <w:sz w:val="24"/>
          <w:szCs w:val="24"/>
        </w:rPr>
        <w:t xml:space="preserve">la </w:t>
      </w:r>
      <w:r w:rsidR="005C3368" w:rsidRPr="00991777">
        <w:rPr>
          <w:rFonts w:ascii="Times New Roman" w:hAnsi="Times New Roman" w:cs="Times New Roman"/>
          <w:color w:val="000000" w:themeColor="text1"/>
          <w:sz w:val="24"/>
          <w:szCs w:val="24"/>
        </w:rPr>
        <w:t>diversité de</w:t>
      </w:r>
      <w:r w:rsidR="00D6384F" w:rsidRPr="00991777">
        <w:rPr>
          <w:rFonts w:ascii="Times New Roman" w:hAnsi="Times New Roman" w:cs="Times New Roman"/>
          <w:color w:val="000000" w:themeColor="text1"/>
          <w:sz w:val="24"/>
          <w:szCs w:val="24"/>
        </w:rPr>
        <w:t>s</w:t>
      </w:r>
      <w:r w:rsidR="005C3368" w:rsidRPr="00991777">
        <w:rPr>
          <w:rFonts w:ascii="Times New Roman" w:hAnsi="Times New Roman" w:cs="Times New Roman"/>
          <w:color w:val="000000" w:themeColor="text1"/>
          <w:sz w:val="24"/>
          <w:szCs w:val="24"/>
        </w:rPr>
        <w:t xml:space="preserve"> points de vue</w:t>
      </w:r>
      <w:r w:rsidR="00F0256A" w:rsidRPr="00991777">
        <w:rPr>
          <w:rFonts w:ascii="Times New Roman" w:hAnsi="Times New Roman" w:cs="Times New Roman"/>
          <w:color w:val="000000" w:themeColor="text1"/>
          <w:sz w:val="24"/>
          <w:szCs w:val="24"/>
        </w:rPr>
        <w:t> :</w:t>
      </w:r>
      <w:r w:rsidR="005C3368" w:rsidRPr="00991777">
        <w:rPr>
          <w:rFonts w:ascii="Times New Roman" w:hAnsi="Times New Roman" w:cs="Times New Roman"/>
          <w:color w:val="000000" w:themeColor="text1"/>
          <w:sz w:val="24"/>
          <w:szCs w:val="24"/>
        </w:rPr>
        <w:t xml:space="preserve"> de la critique des excès de l’assimilation</w:t>
      </w:r>
      <w:r w:rsidR="001379AA">
        <w:rPr>
          <w:rFonts w:ascii="Times New Roman" w:hAnsi="Times New Roman" w:cs="Times New Roman"/>
          <w:color w:val="000000" w:themeColor="text1"/>
          <w:sz w:val="24"/>
          <w:szCs w:val="24"/>
        </w:rPr>
        <w:t xml:space="preserve"> </w:t>
      </w:r>
      <w:r w:rsidR="005C3368" w:rsidRPr="00991777">
        <w:rPr>
          <w:rFonts w:ascii="Times New Roman" w:hAnsi="Times New Roman" w:cs="Times New Roman"/>
          <w:color w:val="000000" w:themeColor="text1"/>
          <w:sz w:val="24"/>
          <w:szCs w:val="24"/>
        </w:rPr>
        <w:t>culturelle à la dénonciation de</w:t>
      </w:r>
      <w:r w:rsidR="001379AA">
        <w:rPr>
          <w:rFonts w:ascii="Times New Roman" w:hAnsi="Times New Roman" w:cs="Times New Roman"/>
          <w:color w:val="000000" w:themeColor="text1"/>
          <w:sz w:val="24"/>
          <w:szCs w:val="24"/>
        </w:rPr>
        <w:t xml:space="preserve"> </w:t>
      </w:r>
      <w:r w:rsidR="005C3368" w:rsidRPr="00991777">
        <w:rPr>
          <w:rFonts w:ascii="Times New Roman" w:hAnsi="Times New Roman" w:cs="Times New Roman"/>
          <w:color w:val="000000" w:themeColor="text1"/>
          <w:sz w:val="24"/>
          <w:szCs w:val="24"/>
        </w:rPr>
        <w:t>ses limites ou de son hypocrisie, de la reprise enthousiaste de l’injonction de tradition à la contestation virulente des assignations identitaires. Cette diversité fait écho à l’ambivalence des catégories et projets coloniaux eux-mêmes (Cooper</w:t>
      </w:r>
      <w:r w:rsidR="001379AA">
        <w:rPr>
          <w:rFonts w:ascii="Times New Roman" w:hAnsi="Times New Roman" w:cs="Times New Roman"/>
          <w:color w:val="000000" w:themeColor="text1"/>
          <w:sz w:val="24"/>
          <w:szCs w:val="24"/>
        </w:rPr>
        <w:t xml:space="preserve"> </w:t>
      </w:r>
      <w:r w:rsidR="005C3368" w:rsidRPr="00991777">
        <w:rPr>
          <w:rFonts w:ascii="Times New Roman" w:hAnsi="Times New Roman" w:cs="Times New Roman"/>
          <w:color w:val="000000" w:themeColor="text1"/>
          <w:sz w:val="24"/>
          <w:szCs w:val="24"/>
        </w:rPr>
        <w:t>&amp;</w:t>
      </w:r>
      <w:r w:rsidR="001379AA">
        <w:rPr>
          <w:rFonts w:ascii="Times New Roman" w:hAnsi="Times New Roman" w:cs="Times New Roman"/>
          <w:color w:val="000000" w:themeColor="text1"/>
          <w:sz w:val="24"/>
          <w:szCs w:val="24"/>
        </w:rPr>
        <w:t xml:space="preserve"> </w:t>
      </w:r>
      <w:proofErr w:type="spellStart"/>
      <w:r w:rsidR="005C3368" w:rsidRPr="00991777">
        <w:rPr>
          <w:rFonts w:ascii="Times New Roman" w:hAnsi="Times New Roman" w:cs="Times New Roman"/>
          <w:color w:val="000000" w:themeColor="text1"/>
          <w:sz w:val="24"/>
          <w:szCs w:val="24"/>
        </w:rPr>
        <w:t>Stoler</w:t>
      </w:r>
      <w:proofErr w:type="spellEnd"/>
      <w:r w:rsidR="001379AA">
        <w:rPr>
          <w:rFonts w:ascii="Times New Roman" w:hAnsi="Times New Roman" w:cs="Times New Roman"/>
          <w:color w:val="000000" w:themeColor="text1"/>
          <w:sz w:val="24"/>
          <w:szCs w:val="24"/>
        </w:rPr>
        <w:t xml:space="preserve">, </w:t>
      </w:r>
      <w:r w:rsidR="005C3368" w:rsidRPr="00991777">
        <w:rPr>
          <w:rFonts w:ascii="Times New Roman" w:hAnsi="Times New Roman" w:cs="Times New Roman"/>
          <w:color w:val="000000" w:themeColor="text1"/>
          <w:sz w:val="24"/>
          <w:szCs w:val="24"/>
        </w:rPr>
        <w:t>1997</w:t>
      </w:r>
      <w:r w:rsidR="00C6359D" w:rsidRPr="00991777">
        <w:rPr>
          <w:rFonts w:ascii="Times New Roman" w:hAnsi="Times New Roman" w:cs="Times New Roman"/>
          <w:color w:val="000000" w:themeColor="text1"/>
          <w:sz w:val="24"/>
          <w:szCs w:val="24"/>
        </w:rPr>
        <w:t> ;</w:t>
      </w:r>
      <w:r w:rsidR="001379AA">
        <w:rPr>
          <w:rFonts w:ascii="Times New Roman" w:hAnsi="Times New Roman" w:cs="Times New Roman"/>
          <w:color w:val="000000" w:themeColor="text1"/>
          <w:sz w:val="24"/>
          <w:szCs w:val="24"/>
        </w:rPr>
        <w:t xml:space="preserve"> </w:t>
      </w:r>
      <w:proofErr w:type="spellStart"/>
      <w:r w:rsidR="005C3368" w:rsidRPr="00991777">
        <w:rPr>
          <w:rFonts w:ascii="Times New Roman" w:hAnsi="Times New Roman" w:cs="Times New Roman"/>
          <w:color w:val="000000" w:themeColor="text1"/>
          <w:sz w:val="24"/>
          <w:szCs w:val="24"/>
        </w:rPr>
        <w:t>Conklin</w:t>
      </w:r>
      <w:proofErr w:type="spellEnd"/>
      <w:r w:rsidR="001379AA">
        <w:rPr>
          <w:rFonts w:ascii="Times New Roman" w:hAnsi="Times New Roman" w:cs="Times New Roman"/>
          <w:color w:val="000000" w:themeColor="text1"/>
          <w:sz w:val="24"/>
          <w:szCs w:val="24"/>
        </w:rPr>
        <w:t xml:space="preserve">, </w:t>
      </w:r>
      <w:r w:rsidR="00C6359D" w:rsidRPr="00991777">
        <w:rPr>
          <w:rFonts w:ascii="Times New Roman" w:hAnsi="Times New Roman" w:cs="Times New Roman"/>
          <w:color w:val="000000" w:themeColor="text1"/>
          <w:sz w:val="24"/>
          <w:szCs w:val="24"/>
        </w:rPr>
        <w:t>1997 ;</w:t>
      </w:r>
      <w:r w:rsidR="005C3368" w:rsidRPr="00991777">
        <w:rPr>
          <w:rFonts w:ascii="Times New Roman" w:hAnsi="Times New Roman" w:cs="Times New Roman"/>
          <w:color w:val="000000" w:themeColor="text1"/>
          <w:sz w:val="24"/>
          <w:szCs w:val="24"/>
        </w:rPr>
        <w:t xml:space="preserve"> Wilder</w:t>
      </w:r>
      <w:r w:rsidR="001379AA">
        <w:rPr>
          <w:rFonts w:ascii="Times New Roman" w:hAnsi="Times New Roman" w:cs="Times New Roman"/>
          <w:color w:val="000000" w:themeColor="text1"/>
          <w:sz w:val="24"/>
          <w:szCs w:val="24"/>
        </w:rPr>
        <w:t>,</w:t>
      </w:r>
      <w:r w:rsidR="005C3368" w:rsidRPr="00991777">
        <w:rPr>
          <w:rFonts w:ascii="Times New Roman" w:hAnsi="Times New Roman" w:cs="Times New Roman"/>
          <w:color w:val="000000" w:themeColor="text1"/>
          <w:sz w:val="24"/>
          <w:szCs w:val="24"/>
        </w:rPr>
        <w:t xml:space="preserve"> 2005</w:t>
      </w:r>
      <w:r w:rsidR="00D6384F" w:rsidRPr="00991777">
        <w:rPr>
          <w:rFonts w:ascii="Times New Roman" w:hAnsi="Times New Roman" w:cs="Times New Roman"/>
          <w:color w:val="000000" w:themeColor="text1"/>
          <w:sz w:val="24"/>
          <w:szCs w:val="24"/>
        </w:rPr>
        <w:t>)</w:t>
      </w:r>
      <w:r w:rsidR="00C6359D" w:rsidRPr="00991777">
        <w:rPr>
          <w:rFonts w:ascii="Times New Roman" w:hAnsi="Times New Roman" w:cs="Times New Roman"/>
          <w:color w:val="000000" w:themeColor="text1"/>
          <w:sz w:val="24"/>
          <w:szCs w:val="24"/>
        </w:rPr>
        <w:t>, en particulier e</w:t>
      </w:r>
      <w:r w:rsidR="004B2F27" w:rsidRPr="00991777">
        <w:rPr>
          <w:rFonts w:ascii="Times New Roman" w:hAnsi="Times New Roman" w:cs="Times New Roman"/>
          <w:color w:val="000000" w:themeColor="text1"/>
          <w:sz w:val="24"/>
          <w:szCs w:val="24"/>
        </w:rPr>
        <w:t>n matière scolaire (Bouche</w:t>
      </w:r>
      <w:r w:rsidR="001379AA">
        <w:rPr>
          <w:rFonts w:ascii="Times New Roman" w:hAnsi="Times New Roman" w:cs="Times New Roman"/>
          <w:color w:val="000000" w:themeColor="text1"/>
          <w:sz w:val="24"/>
          <w:szCs w:val="24"/>
        </w:rPr>
        <w:t>,</w:t>
      </w:r>
      <w:r w:rsidR="004B2F27" w:rsidRPr="00991777">
        <w:rPr>
          <w:rFonts w:ascii="Times New Roman" w:hAnsi="Times New Roman" w:cs="Times New Roman"/>
          <w:color w:val="000000" w:themeColor="text1"/>
          <w:sz w:val="24"/>
          <w:szCs w:val="24"/>
        </w:rPr>
        <w:t xml:space="preserve"> 1968 ; Sabatier</w:t>
      </w:r>
      <w:r w:rsidR="001379AA">
        <w:rPr>
          <w:rFonts w:ascii="Times New Roman" w:hAnsi="Times New Roman" w:cs="Times New Roman"/>
          <w:color w:val="000000" w:themeColor="text1"/>
          <w:sz w:val="24"/>
          <w:szCs w:val="24"/>
        </w:rPr>
        <w:t>,</w:t>
      </w:r>
      <w:r w:rsidR="004B2F27" w:rsidRPr="00991777">
        <w:rPr>
          <w:rFonts w:ascii="Times New Roman" w:hAnsi="Times New Roman" w:cs="Times New Roman"/>
          <w:color w:val="000000" w:themeColor="text1"/>
          <w:sz w:val="24"/>
          <w:szCs w:val="24"/>
        </w:rPr>
        <w:t xml:space="preserve"> 1978 ;</w:t>
      </w:r>
      <w:r w:rsidR="001379AA">
        <w:rPr>
          <w:rFonts w:ascii="Times New Roman" w:hAnsi="Times New Roman" w:cs="Times New Roman"/>
          <w:color w:val="000000" w:themeColor="text1"/>
          <w:sz w:val="24"/>
          <w:szCs w:val="24"/>
        </w:rPr>
        <w:t xml:space="preserve"> </w:t>
      </w:r>
      <w:proofErr w:type="spellStart"/>
      <w:r w:rsidR="00C6359D" w:rsidRPr="00991777">
        <w:rPr>
          <w:rFonts w:ascii="Times New Roman" w:hAnsi="Times New Roman" w:cs="Times New Roman"/>
          <w:color w:val="000000" w:themeColor="text1"/>
          <w:sz w:val="24"/>
          <w:szCs w:val="24"/>
        </w:rPr>
        <w:t>Gamble</w:t>
      </w:r>
      <w:proofErr w:type="spellEnd"/>
      <w:r w:rsidR="001379AA">
        <w:rPr>
          <w:rFonts w:ascii="Times New Roman" w:hAnsi="Times New Roman" w:cs="Times New Roman"/>
          <w:color w:val="000000" w:themeColor="text1"/>
          <w:sz w:val="24"/>
          <w:szCs w:val="24"/>
        </w:rPr>
        <w:t xml:space="preserve">, </w:t>
      </w:r>
      <w:r w:rsidR="004B2F27" w:rsidRPr="00991777">
        <w:rPr>
          <w:rFonts w:ascii="Times New Roman" w:hAnsi="Times New Roman" w:cs="Times New Roman"/>
          <w:color w:val="000000" w:themeColor="text1"/>
          <w:sz w:val="24"/>
          <w:szCs w:val="24"/>
        </w:rPr>
        <w:t xml:space="preserve">2009) </w:t>
      </w:r>
      <w:r w:rsidR="005C3368" w:rsidRPr="00991777">
        <w:rPr>
          <w:rFonts w:ascii="Times New Roman" w:hAnsi="Times New Roman" w:cs="Times New Roman"/>
          <w:color w:val="000000" w:themeColor="text1"/>
          <w:sz w:val="24"/>
          <w:szCs w:val="24"/>
        </w:rPr>
        <w:t>mais reflète aussi les préoccupations spécifiques d’instituteurs et apprentis instituteurs d’AOF</w:t>
      </w:r>
      <w:r w:rsidR="001379AA">
        <w:rPr>
          <w:rFonts w:ascii="Times New Roman" w:hAnsi="Times New Roman" w:cs="Times New Roman"/>
          <w:color w:val="000000" w:themeColor="text1"/>
          <w:sz w:val="24"/>
          <w:szCs w:val="24"/>
        </w:rPr>
        <w:t xml:space="preserve"> </w:t>
      </w:r>
      <w:r w:rsidR="005C3368" w:rsidRPr="00991777">
        <w:rPr>
          <w:rFonts w:ascii="Times New Roman" w:hAnsi="Times New Roman" w:cs="Times New Roman"/>
          <w:color w:val="000000" w:themeColor="text1"/>
          <w:sz w:val="24"/>
          <w:szCs w:val="24"/>
        </w:rPr>
        <w:t>vivant entre deux mondes</w:t>
      </w:r>
      <w:r w:rsidR="004B2F27" w:rsidRPr="00991777">
        <w:rPr>
          <w:rFonts w:ascii="Times New Roman" w:hAnsi="Times New Roman" w:cs="Times New Roman"/>
          <w:color w:val="000000" w:themeColor="text1"/>
          <w:sz w:val="24"/>
          <w:szCs w:val="24"/>
        </w:rPr>
        <w:t xml:space="preserve">. Son étude permet de nuancer les débats sur l’assimilation en contexte colonial vue par les élites lettrées (A. </w:t>
      </w:r>
      <w:proofErr w:type="spellStart"/>
      <w:r w:rsidR="004B2F27" w:rsidRPr="00991777">
        <w:rPr>
          <w:rFonts w:ascii="Times New Roman" w:hAnsi="Times New Roman" w:cs="Times New Roman"/>
          <w:color w:val="000000" w:themeColor="text1"/>
          <w:sz w:val="24"/>
          <w:szCs w:val="24"/>
        </w:rPr>
        <w:t>Letnev</w:t>
      </w:r>
      <w:proofErr w:type="spellEnd"/>
      <w:r w:rsidR="004B2F27" w:rsidRPr="00991777">
        <w:rPr>
          <w:rFonts w:ascii="Times New Roman" w:hAnsi="Times New Roman" w:cs="Times New Roman"/>
          <w:color w:val="000000" w:themeColor="text1"/>
          <w:sz w:val="24"/>
          <w:szCs w:val="24"/>
        </w:rPr>
        <w:t xml:space="preserve">, 1979 ; P. Sabatier 1980, F. </w:t>
      </w:r>
      <w:proofErr w:type="spellStart"/>
      <w:r w:rsidR="004B2F27" w:rsidRPr="00991777">
        <w:rPr>
          <w:rFonts w:ascii="Times New Roman" w:hAnsi="Times New Roman" w:cs="Times New Roman"/>
          <w:color w:val="000000" w:themeColor="text1"/>
          <w:sz w:val="24"/>
          <w:szCs w:val="24"/>
        </w:rPr>
        <w:t>Manchuelle</w:t>
      </w:r>
      <w:proofErr w:type="spellEnd"/>
      <w:r w:rsidR="004B2F27" w:rsidRPr="00991777">
        <w:rPr>
          <w:rFonts w:ascii="Times New Roman" w:hAnsi="Times New Roman" w:cs="Times New Roman"/>
          <w:color w:val="000000" w:themeColor="text1"/>
          <w:sz w:val="24"/>
          <w:szCs w:val="24"/>
        </w:rPr>
        <w:t xml:space="preserve">, 1995 ; J. –H. </w:t>
      </w:r>
      <w:proofErr w:type="spellStart"/>
      <w:r w:rsidR="004B2F27" w:rsidRPr="00991777">
        <w:rPr>
          <w:rFonts w:ascii="Times New Roman" w:hAnsi="Times New Roman" w:cs="Times New Roman"/>
          <w:color w:val="000000" w:themeColor="text1"/>
          <w:sz w:val="24"/>
          <w:szCs w:val="24"/>
        </w:rPr>
        <w:t>Jézéquel</w:t>
      </w:r>
      <w:proofErr w:type="spellEnd"/>
      <w:r w:rsidR="004B2F27" w:rsidRPr="00991777">
        <w:rPr>
          <w:rFonts w:ascii="Times New Roman" w:hAnsi="Times New Roman" w:cs="Times New Roman"/>
          <w:color w:val="000000" w:themeColor="text1"/>
          <w:sz w:val="24"/>
          <w:szCs w:val="24"/>
        </w:rPr>
        <w:t xml:space="preserve"> 1999, P. </w:t>
      </w:r>
      <w:proofErr w:type="spellStart"/>
      <w:r w:rsidR="004B2F27" w:rsidRPr="00991777">
        <w:rPr>
          <w:rFonts w:ascii="Times New Roman" w:hAnsi="Times New Roman" w:cs="Times New Roman"/>
          <w:color w:val="000000" w:themeColor="text1"/>
          <w:sz w:val="24"/>
          <w:szCs w:val="24"/>
        </w:rPr>
        <w:t>Zachernuk</w:t>
      </w:r>
      <w:proofErr w:type="spellEnd"/>
      <w:r w:rsidR="004B2F27" w:rsidRPr="00991777">
        <w:rPr>
          <w:rFonts w:ascii="Times New Roman" w:hAnsi="Times New Roman" w:cs="Times New Roman"/>
          <w:color w:val="000000" w:themeColor="text1"/>
          <w:sz w:val="24"/>
          <w:szCs w:val="24"/>
        </w:rPr>
        <w:t xml:space="preserve">, 2000 ; G. </w:t>
      </w:r>
      <w:proofErr w:type="spellStart"/>
      <w:r w:rsidR="004B2F27" w:rsidRPr="00991777">
        <w:rPr>
          <w:rFonts w:ascii="Times New Roman" w:hAnsi="Times New Roman" w:cs="Times New Roman"/>
          <w:color w:val="000000" w:themeColor="text1"/>
          <w:sz w:val="24"/>
          <w:szCs w:val="24"/>
        </w:rPr>
        <w:t>Desai</w:t>
      </w:r>
      <w:proofErr w:type="spellEnd"/>
      <w:r w:rsidR="004B2F27" w:rsidRPr="00991777">
        <w:rPr>
          <w:rFonts w:ascii="Times New Roman" w:hAnsi="Times New Roman" w:cs="Times New Roman"/>
          <w:color w:val="000000" w:themeColor="text1"/>
          <w:sz w:val="24"/>
          <w:szCs w:val="24"/>
        </w:rPr>
        <w:t xml:space="preserve">, 2001 ; H.-J. </w:t>
      </w:r>
      <w:proofErr w:type="spellStart"/>
      <w:r w:rsidR="004B2F27" w:rsidRPr="00991777">
        <w:rPr>
          <w:rFonts w:ascii="Times New Roman" w:hAnsi="Times New Roman" w:cs="Times New Roman"/>
          <w:color w:val="000000" w:themeColor="text1"/>
          <w:sz w:val="24"/>
          <w:szCs w:val="24"/>
        </w:rPr>
        <w:t>Lüsebrink</w:t>
      </w:r>
      <w:proofErr w:type="spellEnd"/>
      <w:r w:rsidR="004B2F27" w:rsidRPr="00991777">
        <w:rPr>
          <w:rFonts w:ascii="Times New Roman" w:hAnsi="Times New Roman" w:cs="Times New Roman"/>
          <w:color w:val="000000" w:themeColor="text1"/>
          <w:sz w:val="24"/>
          <w:szCs w:val="24"/>
        </w:rPr>
        <w:t>, 2003)</w:t>
      </w:r>
      <w:r w:rsidR="004B2F27" w:rsidRPr="00991777">
        <w:rPr>
          <w:rFonts w:ascii="Times New Roman" w:hAnsi="Times New Roman" w:cs="Times New Roman"/>
          <w:sz w:val="24"/>
          <w:szCs w:val="24"/>
        </w:rPr>
        <w:t>.</w:t>
      </w:r>
      <w:bookmarkStart w:id="0" w:name="_GoBack"/>
      <w:bookmarkEnd w:id="0"/>
    </w:p>
    <w:p w:rsidR="00F0256A" w:rsidRPr="00991777" w:rsidRDefault="00F0256A" w:rsidP="005C3368">
      <w:pPr>
        <w:jc w:val="both"/>
        <w:rPr>
          <w:rFonts w:ascii="Times New Roman" w:hAnsi="Times New Roman" w:cs="Times New Roman"/>
          <w:color w:val="000000" w:themeColor="text1"/>
          <w:sz w:val="24"/>
          <w:szCs w:val="24"/>
        </w:rPr>
      </w:pPr>
    </w:p>
    <w:p w:rsidR="005C3368" w:rsidRPr="00991777" w:rsidRDefault="005C3368" w:rsidP="005C3368">
      <w:pPr>
        <w:jc w:val="both"/>
        <w:rPr>
          <w:rFonts w:ascii="Times New Roman" w:hAnsi="Times New Roman" w:cs="Times New Roman"/>
          <w:color w:val="000000" w:themeColor="text1"/>
          <w:sz w:val="24"/>
          <w:szCs w:val="24"/>
        </w:rPr>
      </w:pPr>
    </w:p>
    <w:p w:rsidR="005C3368" w:rsidRPr="00991777" w:rsidRDefault="005C3368">
      <w:pPr>
        <w:rPr>
          <w:rFonts w:ascii="Times New Roman" w:hAnsi="Times New Roman" w:cs="Times New Roman"/>
          <w:sz w:val="24"/>
          <w:szCs w:val="24"/>
        </w:rPr>
      </w:pPr>
    </w:p>
    <w:p w:rsidR="005C3368" w:rsidRPr="00991777" w:rsidRDefault="005C3368">
      <w:pPr>
        <w:rPr>
          <w:rFonts w:ascii="Times New Roman" w:hAnsi="Times New Roman" w:cs="Times New Roman"/>
          <w:sz w:val="24"/>
          <w:szCs w:val="24"/>
        </w:rPr>
      </w:pPr>
    </w:p>
    <w:sectPr w:rsidR="005C3368" w:rsidRPr="00991777" w:rsidSect="009B49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71A0"/>
    <w:rsid w:val="001379AA"/>
    <w:rsid w:val="001E4906"/>
    <w:rsid w:val="003466D3"/>
    <w:rsid w:val="003571A0"/>
    <w:rsid w:val="004B2F27"/>
    <w:rsid w:val="004C3A00"/>
    <w:rsid w:val="005C3368"/>
    <w:rsid w:val="00660312"/>
    <w:rsid w:val="007308FD"/>
    <w:rsid w:val="007F0D33"/>
    <w:rsid w:val="008C5BBD"/>
    <w:rsid w:val="00991777"/>
    <w:rsid w:val="009B4932"/>
    <w:rsid w:val="009F2B67"/>
    <w:rsid w:val="00B262B4"/>
    <w:rsid w:val="00C6359D"/>
    <w:rsid w:val="00D23F5B"/>
    <w:rsid w:val="00D40A8F"/>
    <w:rsid w:val="00D6384F"/>
    <w:rsid w:val="00DC36CD"/>
    <w:rsid w:val="00DE2DFD"/>
    <w:rsid w:val="00E62BFC"/>
    <w:rsid w:val="00F0256A"/>
    <w:rsid w:val="00F25B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428</Words>
  <Characters>2523</Characters>
  <Application>Microsoft Office Word</Application>
  <DocSecurity>0</DocSecurity>
  <Lines>40</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SMITH</dc:creator>
  <cp:lastModifiedBy>Céline Labrune-Badiane</cp:lastModifiedBy>
  <cp:revision>2</cp:revision>
  <dcterms:created xsi:type="dcterms:W3CDTF">2016-01-13T20:53:00Z</dcterms:created>
  <dcterms:modified xsi:type="dcterms:W3CDTF">2016-01-13T20:53:00Z</dcterms:modified>
</cp:coreProperties>
</file>