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589F8" w14:textId="77777777" w:rsidR="004E441D" w:rsidRDefault="008B4091">
      <w:r>
        <w:t>Proposition pour les REAF 2016</w:t>
      </w:r>
    </w:p>
    <w:p w14:paraId="18BAE63C" w14:textId="77777777" w:rsidR="008B4091" w:rsidRDefault="008B4091">
      <w:pPr>
        <w:rPr>
          <w:rFonts w:eastAsia="Times New Roman" w:cs="Times New Roman"/>
        </w:rPr>
      </w:pPr>
      <w:r>
        <w:t xml:space="preserve">Atelier </w:t>
      </w:r>
      <w:r>
        <w:rPr>
          <w:rFonts w:eastAsia="Times New Roman" w:cs="Times New Roman"/>
        </w:rPr>
        <w:t>Migrations Religions et Dynamiques cosmopolitiques en Afrique méditerranéenne</w:t>
      </w:r>
    </w:p>
    <w:p w14:paraId="253443D6" w14:textId="77777777" w:rsidR="00362EAA" w:rsidRDefault="00362EAA">
      <w:pPr>
        <w:rPr>
          <w:rFonts w:eastAsia="Times New Roman" w:cs="Times New Roman"/>
        </w:rPr>
      </w:pPr>
    </w:p>
    <w:p w14:paraId="611B39E3" w14:textId="6C88AECD" w:rsidR="00362EAA" w:rsidRDefault="00362EAA">
      <w:pPr>
        <w:rPr>
          <w:rFonts w:eastAsia="Times New Roman" w:cs="Times New Roman"/>
        </w:rPr>
      </w:pPr>
      <w:r>
        <w:rPr>
          <w:rFonts w:eastAsia="Times New Roman" w:cs="Times New Roman"/>
        </w:rPr>
        <w:t>Delphine Perrin</w:t>
      </w:r>
    </w:p>
    <w:p w14:paraId="19595F8D" w14:textId="77777777" w:rsidR="00EF59F9" w:rsidRDefault="00EF59F9">
      <w:pPr>
        <w:rPr>
          <w:rFonts w:eastAsia="Times New Roman" w:cs="Times New Roman"/>
        </w:rPr>
      </w:pPr>
    </w:p>
    <w:p w14:paraId="7CF3DF32" w14:textId="14D5986B" w:rsidR="00F63002" w:rsidRPr="00F63002" w:rsidRDefault="00F63002">
      <w:pPr>
        <w:rPr>
          <w:rFonts w:eastAsia="Times New Roman" w:cs="Times New Roman"/>
          <w:b/>
        </w:rPr>
      </w:pPr>
      <w:r w:rsidRPr="00F63002">
        <w:rPr>
          <w:rFonts w:eastAsia="Times New Roman" w:cs="Times New Roman"/>
          <w:b/>
        </w:rPr>
        <w:t xml:space="preserve">Emulation, circulation et « branchements » du droit – exploration des esquisses de développement </w:t>
      </w:r>
      <w:r w:rsidR="00DC15AF">
        <w:rPr>
          <w:rFonts w:eastAsia="Times New Roman" w:cs="Times New Roman"/>
          <w:b/>
        </w:rPr>
        <w:t>juridique autour du droit d</w:t>
      </w:r>
      <w:r w:rsidRPr="00F63002">
        <w:rPr>
          <w:rFonts w:eastAsia="Times New Roman" w:cs="Times New Roman"/>
          <w:b/>
        </w:rPr>
        <w:t>’asile en Afrique méditerranéenne</w:t>
      </w:r>
    </w:p>
    <w:p w14:paraId="5EB3652D" w14:textId="77777777" w:rsidR="00F63002" w:rsidRDefault="00F63002">
      <w:pPr>
        <w:rPr>
          <w:rFonts w:eastAsia="Times New Roman" w:cs="Times New Roman"/>
        </w:rPr>
      </w:pPr>
    </w:p>
    <w:p w14:paraId="51DCD864" w14:textId="1C505A80" w:rsidR="00B54D62" w:rsidRDefault="00AD7CFF" w:rsidP="00B54D62">
      <w:pPr>
        <w:jc w:val="both"/>
        <w:rPr>
          <w:rFonts w:eastAsia="Times New Roman" w:cs="Times New Roman"/>
        </w:rPr>
      </w:pPr>
      <w:r>
        <w:rPr>
          <w:rFonts w:eastAsia="Times New Roman" w:cs="Times New Roman"/>
        </w:rPr>
        <w:t>Jusqu’ici dépourvus de régimes d’asile, le Maroc, la Tunisie et la Mauritanie ont récemment élabo</w:t>
      </w:r>
      <w:bookmarkStart w:id="0" w:name="_GoBack"/>
      <w:bookmarkEnd w:id="0"/>
      <w:r>
        <w:rPr>
          <w:rFonts w:eastAsia="Times New Roman" w:cs="Times New Roman"/>
        </w:rPr>
        <w:t>ré des</w:t>
      </w:r>
      <w:r w:rsidR="0001797A">
        <w:rPr>
          <w:rFonts w:eastAsia="Times New Roman" w:cs="Times New Roman"/>
        </w:rPr>
        <w:t xml:space="preserve"> projets de loi sur le droit d’asile,</w:t>
      </w:r>
      <w:r>
        <w:rPr>
          <w:rFonts w:eastAsia="Times New Roman" w:cs="Times New Roman"/>
        </w:rPr>
        <w:t xml:space="preserve"> toujours en</w:t>
      </w:r>
      <w:r w:rsidR="00FC53D0">
        <w:rPr>
          <w:rFonts w:eastAsia="Times New Roman" w:cs="Times New Roman"/>
        </w:rPr>
        <w:t xml:space="preserve"> discussion et encore en suspens</w:t>
      </w:r>
      <w:r>
        <w:rPr>
          <w:rFonts w:eastAsia="Times New Roman" w:cs="Times New Roman"/>
        </w:rPr>
        <w:t xml:space="preserve">. </w:t>
      </w:r>
      <w:r w:rsidR="0015202A">
        <w:rPr>
          <w:rFonts w:eastAsia="Times New Roman" w:cs="Times New Roman"/>
        </w:rPr>
        <w:t xml:space="preserve">Au-delà d’une </w:t>
      </w:r>
      <w:r w:rsidR="00B017C9">
        <w:rPr>
          <w:rFonts w:eastAsia="Times New Roman" w:cs="Times New Roman"/>
        </w:rPr>
        <w:t>inévitable</w:t>
      </w:r>
      <w:r w:rsidR="0015202A">
        <w:rPr>
          <w:rFonts w:eastAsia="Times New Roman" w:cs="Times New Roman"/>
        </w:rPr>
        <w:t xml:space="preserve"> convergence</w:t>
      </w:r>
      <w:r w:rsidR="00C90E3C">
        <w:rPr>
          <w:rFonts w:eastAsia="Times New Roman" w:cs="Times New Roman"/>
        </w:rPr>
        <w:t xml:space="preserve">, </w:t>
      </w:r>
      <w:r w:rsidR="00B017C9">
        <w:rPr>
          <w:rFonts w:eastAsia="Times New Roman" w:cs="Times New Roman"/>
        </w:rPr>
        <w:t xml:space="preserve"> </w:t>
      </w:r>
      <w:r w:rsidR="00C90E3C">
        <w:rPr>
          <w:rFonts w:eastAsia="Times New Roman" w:cs="Times New Roman"/>
        </w:rPr>
        <w:t xml:space="preserve">les dynamiques juridiques autour de l’asile se distinguent clairement entre ces trois pays du fait d’une interaction, propre à chacune de ces sociétés, entre acteurs et facteurs d’influence. </w:t>
      </w:r>
      <w:r>
        <w:rPr>
          <w:rFonts w:eastAsia="Times New Roman" w:cs="Times New Roman"/>
        </w:rPr>
        <w:t>M</w:t>
      </w:r>
      <w:r w:rsidR="0001797A">
        <w:rPr>
          <w:rFonts w:eastAsia="Times New Roman" w:cs="Times New Roman"/>
        </w:rPr>
        <w:t xml:space="preserve">a contribution </w:t>
      </w:r>
      <w:r w:rsidR="00CA4F82">
        <w:rPr>
          <w:rFonts w:eastAsia="Times New Roman" w:cs="Times New Roman"/>
        </w:rPr>
        <w:t>amènera à</w:t>
      </w:r>
      <w:r w:rsidR="0001797A">
        <w:rPr>
          <w:rFonts w:eastAsia="Times New Roman" w:cs="Times New Roman"/>
        </w:rPr>
        <w:t xml:space="preserve"> </w:t>
      </w:r>
      <w:r w:rsidR="00CA4F82">
        <w:rPr>
          <w:rFonts w:eastAsia="Times New Roman" w:cs="Times New Roman"/>
        </w:rPr>
        <w:t>explorer</w:t>
      </w:r>
      <w:r w:rsidR="0001797A">
        <w:rPr>
          <w:rFonts w:eastAsia="Times New Roman" w:cs="Times New Roman"/>
        </w:rPr>
        <w:t xml:space="preserve"> </w:t>
      </w:r>
      <w:r>
        <w:rPr>
          <w:rFonts w:eastAsia="Times New Roman" w:cs="Times New Roman"/>
        </w:rPr>
        <w:t xml:space="preserve">et comparer </w:t>
      </w:r>
      <w:r w:rsidR="0001797A">
        <w:rPr>
          <w:rFonts w:eastAsia="Times New Roman" w:cs="Times New Roman"/>
        </w:rPr>
        <w:t xml:space="preserve">les conditions de circulation </w:t>
      </w:r>
      <w:r w:rsidR="00DC15AF">
        <w:rPr>
          <w:rFonts w:eastAsia="Times New Roman" w:cs="Times New Roman"/>
        </w:rPr>
        <w:t xml:space="preserve">et de « branchements » </w:t>
      </w:r>
      <w:r>
        <w:rPr>
          <w:rFonts w:eastAsia="Times New Roman" w:cs="Times New Roman"/>
        </w:rPr>
        <w:t xml:space="preserve">(au sens de J.L. </w:t>
      </w:r>
      <w:proofErr w:type="spellStart"/>
      <w:r>
        <w:rPr>
          <w:rFonts w:eastAsia="Times New Roman" w:cs="Times New Roman"/>
        </w:rPr>
        <w:t>Amselle</w:t>
      </w:r>
      <w:proofErr w:type="spellEnd"/>
      <w:r>
        <w:rPr>
          <w:rFonts w:eastAsia="Times New Roman" w:cs="Times New Roman"/>
        </w:rPr>
        <w:t xml:space="preserve">) </w:t>
      </w:r>
      <w:r w:rsidR="0001797A">
        <w:rPr>
          <w:rFonts w:eastAsia="Times New Roman" w:cs="Times New Roman"/>
        </w:rPr>
        <w:t xml:space="preserve">des normes </w:t>
      </w:r>
      <w:r w:rsidR="00B54D62">
        <w:rPr>
          <w:rFonts w:eastAsia="Times New Roman" w:cs="Times New Roman"/>
        </w:rPr>
        <w:t>dans des sociétés d’Afrique méditerranéenne</w:t>
      </w:r>
      <w:r w:rsidR="00C90E3C">
        <w:rPr>
          <w:rFonts w:eastAsia="Times New Roman" w:cs="Times New Roman"/>
        </w:rPr>
        <w:t xml:space="preserve"> différemment marquées par l’émulation internatio</w:t>
      </w:r>
      <w:r w:rsidR="00B325E2">
        <w:rPr>
          <w:rFonts w:eastAsia="Times New Roman" w:cs="Times New Roman"/>
        </w:rPr>
        <w:t>nale et transnationale concernant</w:t>
      </w:r>
      <w:r w:rsidR="00C90E3C">
        <w:rPr>
          <w:rFonts w:eastAsia="Times New Roman" w:cs="Times New Roman"/>
        </w:rPr>
        <w:t xml:space="preserve"> la protection des réfugiés</w:t>
      </w:r>
      <w:r w:rsidR="00795877">
        <w:rPr>
          <w:rFonts w:eastAsia="Times New Roman" w:cs="Times New Roman"/>
        </w:rPr>
        <w:t>.</w:t>
      </w:r>
      <w:r w:rsidR="00B54D62">
        <w:rPr>
          <w:rFonts w:eastAsia="Times New Roman" w:cs="Times New Roman"/>
        </w:rPr>
        <w:t xml:space="preserve"> </w:t>
      </w:r>
    </w:p>
    <w:p w14:paraId="2507B671" w14:textId="7ECC97EC" w:rsidR="00C46139" w:rsidRDefault="00B54D62" w:rsidP="00C34947">
      <w:pPr>
        <w:jc w:val="both"/>
        <w:rPr>
          <w:rFonts w:eastAsia="Times New Roman" w:cs="Times New Roman"/>
        </w:rPr>
      </w:pPr>
      <w:r w:rsidRPr="00CA4F82">
        <w:rPr>
          <w:rFonts w:eastAsia="Times New Roman" w:cs="Times New Roman"/>
        </w:rPr>
        <w:t xml:space="preserve">Au cœur des </w:t>
      </w:r>
      <w:r w:rsidR="00CA4F82" w:rsidRPr="00CA4F82">
        <w:rPr>
          <w:rFonts w:eastAsia="Times New Roman" w:cs="Times New Roman"/>
        </w:rPr>
        <w:t>mouvements</w:t>
      </w:r>
      <w:r w:rsidR="00AD7CFF">
        <w:rPr>
          <w:rFonts w:eastAsia="Times New Roman" w:cs="Times New Roman"/>
        </w:rPr>
        <w:t xml:space="preserve"> juridiques lié</w:t>
      </w:r>
      <w:r w:rsidRPr="00CA4F82">
        <w:rPr>
          <w:rFonts w:eastAsia="Times New Roman" w:cs="Times New Roman"/>
        </w:rPr>
        <w:t xml:space="preserve">s aux migrations, le droit d’asile revêt un statut particulier qui en fait un </w:t>
      </w:r>
      <w:r w:rsidR="003D0949">
        <w:rPr>
          <w:rFonts w:eastAsia="Times New Roman" w:cs="Times New Roman"/>
        </w:rPr>
        <w:t>terrain fertile pour</w:t>
      </w:r>
      <w:r w:rsidRPr="00CA4F82">
        <w:rPr>
          <w:rFonts w:eastAsia="Times New Roman" w:cs="Times New Roman"/>
        </w:rPr>
        <w:t xml:space="preserve"> l’étude des métam</w:t>
      </w:r>
      <w:r w:rsidR="00C34947" w:rsidRPr="00CA4F82">
        <w:rPr>
          <w:rFonts w:eastAsia="Times New Roman" w:cs="Times New Roman"/>
        </w:rPr>
        <w:t>orphoses du droit</w:t>
      </w:r>
      <w:r w:rsidR="00917C87" w:rsidRPr="00CA4F82">
        <w:rPr>
          <w:rFonts w:eastAsia="Times New Roman" w:cs="Times New Roman"/>
        </w:rPr>
        <w:t xml:space="preserve"> à diverses échelles.</w:t>
      </w:r>
      <w:r w:rsidR="00C34947" w:rsidRPr="00CA4F82">
        <w:rPr>
          <w:rFonts w:eastAsia="Times New Roman" w:cs="Times New Roman"/>
        </w:rPr>
        <w:t xml:space="preserve"> Découlant</w:t>
      </w:r>
      <w:r w:rsidRPr="00CA4F82">
        <w:rPr>
          <w:rFonts w:eastAsia="Times New Roman" w:cs="Times New Roman"/>
        </w:rPr>
        <w:t xml:space="preserve"> d’un droit fondamental de la personne humaine de nature</w:t>
      </w:r>
      <w:r>
        <w:rPr>
          <w:rFonts w:eastAsia="Times New Roman" w:cs="Times New Roman"/>
        </w:rPr>
        <w:t xml:space="preserve"> coutumière (le non refoulement), </w:t>
      </w:r>
      <w:r w:rsidR="00C34947">
        <w:rPr>
          <w:rFonts w:eastAsia="Times New Roman" w:cs="Times New Roman"/>
        </w:rPr>
        <w:t>codifié par une</w:t>
      </w:r>
      <w:r>
        <w:rPr>
          <w:rFonts w:eastAsia="Times New Roman" w:cs="Times New Roman"/>
        </w:rPr>
        <w:t xml:space="preserve"> convention internationale</w:t>
      </w:r>
      <w:r w:rsidR="00C34947">
        <w:rPr>
          <w:rFonts w:eastAsia="Times New Roman" w:cs="Times New Roman"/>
        </w:rPr>
        <w:t xml:space="preserve"> dite « universelle »</w:t>
      </w:r>
      <w:r w:rsidR="00815DB9">
        <w:rPr>
          <w:rFonts w:eastAsia="Times New Roman" w:cs="Times New Roman"/>
        </w:rPr>
        <w:t xml:space="preserve"> (</w:t>
      </w:r>
      <w:r>
        <w:rPr>
          <w:rFonts w:eastAsia="Times New Roman" w:cs="Times New Roman"/>
        </w:rPr>
        <w:t>la convention de Genève de 1951</w:t>
      </w:r>
      <w:r w:rsidR="00815DB9">
        <w:rPr>
          <w:rFonts w:eastAsia="Times New Roman" w:cs="Times New Roman"/>
        </w:rPr>
        <w:t>)</w:t>
      </w:r>
      <w:r>
        <w:rPr>
          <w:rFonts w:eastAsia="Times New Roman" w:cs="Times New Roman"/>
        </w:rPr>
        <w:t xml:space="preserve">, </w:t>
      </w:r>
      <w:r w:rsidR="008975FB">
        <w:rPr>
          <w:rFonts w:eastAsia="Times New Roman" w:cs="Times New Roman"/>
        </w:rPr>
        <w:t xml:space="preserve">il bénéficie de modèles et de relais convergents </w:t>
      </w:r>
      <w:r w:rsidR="002E61F7">
        <w:rPr>
          <w:rFonts w:eastAsia="Times New Roman" w:cs="Times New Roman"/>
        </w:rPr>
        <w:t>inspirant</w:t>
      </w:r>
      <w:r w:rsidR="008975FB">
        <w:rPr>
          <w:rFonts w:eastAsia="Times New Roman" w:cs="Times New Roman"/>
        </w:rPr>
        <w:t xml:space="preserve"> </w:t>
      </w:r>
      <w:r w:rsidR="003D0949">
        <w:rPr>
          <w:rFonts w:eastAsia="Times New Roman" w:cs="Times New Roman"/>
        </w:rPr>
        <w:t>la fabrique du droit</w:t>
      </w:r>
      <w:r w:rsidR="00815DB9">
        <w:rPr>
          <w:rFonts w:eastAsia="Times New Roman" w:cs="Times New Roman"/>
        </w:rPr>
        <w:t>. I</w:t>
      </w:r>
      <w:r w:rsidR="008975FB">
        <w:rPr>
          <w:rFonts w:eastAsia="Times New Roman" w:cs="Times New Roman"/>
        </w:rPr>
        <w:t xml:space="preserve">l a </w:t>
      </w:r>
      <w:r w:rsidR="002E61F7">
        <w:rPr>
          <w:rFonts w:eastAsia="Times New Roman" w:cs="Times New Roman"/>
        </w:rPr>
        <w:t>également</w:t>
      </w:r>
      <w:r w:rsidR="008975FB">
        <w:rPr>
          <w:rFonts w:eastAsia="Times New Roman" w:cs="Times New Roman"/>
        </w:rPr>
        <w:t xml:space="preserve"> fait </w:t>
      </w:r>
      <w:r>
        <w:rPr>
          <w:rFonts w:eastAsia="Times New Roman" w:cs="Times New Roman"/>
        </w:rPr>
        <w:t xml:space="preserve">l’objet d’approches régionales spécifiques, </w:t>
      </w:r>
      <w:r w:rsidR="00C34947">
        <w:rPr>
          <w:rFonts w:eastAsia="Times New Roman" w:cs="Times New Roman"/>
        </w:rPr>
        <w:t>notamment</w:t>
      </w:r>
      <w:r>
        <w:rPr>
          <w:rFonts w:eastAsia="Times New Roman" w:cs="Times New Roman"/>
        </w:rPr>
        <w:t xml:space="preserve"> en Afrique (convention de l’OUA de 1969)</w:t>
      </w:r>
      <w:r w:rsidR="00815DB9">
        <w:rPr>
          <w:rFonts w:eastAsia="Times New Roman" w:cs="Times New Roman"/>
        </w:rPr>
        <w:t xml:space="preserve"> et en Europ</w:t>
      </w:r>
      <w:r w:rsidR="0073267F">
        <w:rPr>
          <w:rFonts w:eastAsia="Times New Roman" w:cs="Times New Roman"/>
        </w:rPr>
        <w:t>e (le package asile de l’UE),</w:t>
      </w:r>
      <w:r w:rsidR="00815DB9">
        <w:rPr>
          <w:rFonts w:eastAsia="Times New Roman" w:cs="Times New Roman"/>
        </w:rPr>
        <w:t xml:space="preserve"> de jurisprudences nationales</w:t>
      </w:r>
      <w:r w:rsidR="0073267F">
        <w:rPr>
          <w:rFonts w:eastAsia="Times New Roman" w:cs="Times New Roman"/>
        </w:rPr>
        <w:t xml:space="preserve"> et régionales, d’interprétations politiques et de pratiques administratives qui élargissent le champ des possibles, les sources potentielles d’emprunt et les interactions normatives. </w:t>
      </w:r>
    </w:p>
    <w:p w14:paraId="7FEC7A91" w14:textId="12F75A9D" w:rsidR="00AC2444" w:rsidRDefault="00BE00AA" w:rsidP="00C34947">
      <w:pPr>
        <w:jc w:val="both"/>
        <w:rPr>
          <w:rFonts w:eastAsia="Times New Roman" w:cs="Times New Roman"/>
        </w:rPr>
      </w:pPr>
      <w:r>
        <w:rPr>
          <w:rFonts w:eastAsia="Times New Roman" w:cs="Times New Roman"/>
        </w:rPr>
        <w:t xml:space="preserve">En suivant le parcours des normes qui apparaissent de manière convergente ou disparate, dans les textes des différents projets de loi et dans les positions de divers acteurs publics et privés impliqués dans ces dynamiques, </w:t>
      </w:r>
      <w:r w:rsidR="00AC2444">
        <w:rPr>
          <w:rFonts w:eastAsia="Times New Roman" w:cs="Times New Roman"/>
        </w:rPr>
        <w:t>nous pourrons explorer les « branchements » du droit, de ses sources et de ses relais et interroger la dimension cosmopolit</w:t>
      </w:r>
      <w:r w:rsidR="003D0949">
        <w:rPr>
          <w:rFonts w:eastAsia="Times New Roman" w:cs="Times New Roman"/>
        </w:rPr>
        <w:t>ique du développement juridique.</w:t>
      </w:r>
    </w:p>
    <w:p w14:paraId="2CACD3E6" w14:textId="77777777" w:rsidR="00AC2444" w:rsidRDefault="00AC2444" w:rsidP="00C34947">
      <w:pPr>
        <w:jc w:val="both"/>
        <w:rPr>
          <w:rFonts w:eastAsia="Times New Roman" w:cs="Times New Roman"/>
        </w:rPr>
      </w:pPr>
    </w:p>
    <w:p w14:paraId="1682FC69" w14:textId="7B090C92" w:rsidR="0016408A" w:rsidRDefault="0016408A"/>
    <w:sectPr w:rsidR="0016408A" w:rsidSect="004E44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1"/>
    <w:rsid w:val="0001797A"/>
    <w:rsid w:val="000B7CD1"/>
    <w:rsid w:val="0015202A"/>
    <w:rsid w:val="0016408A"/>
    <w:rsid w:val="001E7E0B"/>
    <w:rsid w:val="002414B0"/>
    <w:rsid w:val="002A7240"/>
    <w:rsid w:val="002A7C6E"/>
    <w:rsid w:val="002E61F7"/>
    <w:rsid w:val="00362EAA"/>
    <w:rsid w:val="003B36A5"/>
    <w:rsid w:val="003D0949"/>
    <w:rsid w:val="004A451B"/>
    <w:rsid w:val="004E441D"/>
    <w:rsid w:val="005D7AB6"/>
    <w:rsid w:val="00612435"/>
    <w:rsid w:val="00612A02"/>
    <w:rsid w:val="0073267F"/>
    <w:rsid w:val="00795877"/>
    <w:rsid w:val="007D153B"/>
    <w:rsid w:val="00815DB9"/>
    <w:rsid w:val="00816E65"/>
    <w:rsid w:val="00860384"/>
    <w:rsid w:val="0087552F"/>
    <w:rsid w:val="008975FB"/>
    <w:rsid w:val="008B4091"/>
    <w:rsid w:val="00917C87"/>
    <w:rsid w:val="00AC2444"/>
    <w:rsid w:val="00AC79E5"/>
    <w:rsid w:val="00AD7CFF"/>
    <w:rsid w:val="00B017C9"/>
    <w:rsid w:val="00B325E2"/>
    <w:rsid w:val="00B54D62"/>
    <w:rsid w:val="00B91783"/>
    <w:rsid w:val="00BA0FBA"/>
    <w:rsid w:val="00BE00AA"/>
    <w:rsid w:val="00C34947"/>
    <w:rsid w:val="00C46139"/>
    <w:rsid w:val="00C52100"/>
    <w:rsid w:val="00C90E3C"/>
    <w:rsid w:val="00CA4F82"/>
    <w:rsid w:val="00CB1B2A"/>
    <w:rsid w:val="00CC6C33"/>
    <w:rsid w:val="00D00C0A"/>
    <w:rsid w:val="00DA5FB3"/>
    <w:rsid w:val="00DC15AF"/>
    <w:rsid w:val="00DC2FCB"/>
    <w:rsid w:val="00E926A7"/>
    <w:rsid w:val="00ED6DBE"/>
    <w:rsid w:val="00EF59F9"/>
    <w:rsid w:val="00F2294F"/>
    <w:rsid w:val="00F63002"/>
    <w:rsid w:val="00F64CC7"/>
    <w:rsid w:val="00F82AC9"/>
    <w:rsid w:val="00FC53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9729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1889</Characters>
  <Application>Microsoft Macintosh Word</Application>
  <DocSecurity>0</DocSecurity>
  <Lines>29</Lines>
  <Paragraphs>6</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 Délphine</dc:creator>
  <cp:keywords/>
  <dc:description/>
  <cp:lastModifiedBy>Perrin Délphine</cp:lastModifiedBy>
  <cp:revision>2</cp:revision>
  <dcterms:created xsi:type="dcterms:W3CDTF">2016-01-14T09:08:00Z</dcterms:created>
  <dcterms:modified xsi:type="dcterms:W3CDTF">2016-01-14T09:08:00Z</dcterms:modified>
</cp:coreProperties>
</file>